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88BB" w14:textId="7EE23685" w:rsidR="00F723DB" w:rsidRPr="00E512D6" w:rsidRDefault="00F723DB" w:rsidP="00F723D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i/>
        </w:rPr>
      </w:pPr>
      <w:bookmarkStart w:id="0" w:name="_Hlk164062678"/>
      <w:r w:rsidRPr="00E512D6">
        <w:rPr>
          <w:rFonts w:ascii="Times New Roman" w:hAnsi="Times New Roman"/>
          <w:b/>
          <w:i/>
        </w:rPr>
        <w:t>Wykaz dokumentów i informacji związanych z zaplanowaniem kontroli</w:t>
      </w:r>
    </w:p>
    <w:p w14:paraId="717B8241" w14:textId="0C39A549" w:rsidR="002F3BFA" w:rsidRPr="00E512D6" w:rsidRDefault="002F3BFA" w:rsidP="00F607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/>
        <w:ind w:hanging="295"/>
        <w:jc w:val="both"/>
        <w:rPr>
          <w:b/>
        </w:rPr>
      </w:pPr>
      <w:r w:rsidRPr="00E512D6">
        <w:rPr>
          <w:b/>
        </w:rPr>
        <w:t>dla FA</w:t>
      </w:r>
      <w:r w:rsidR="009C672F" w:rsidRPr="00E512D6">
        <w:rPr>
          <w:b/>
        </w:rPr>
        <w:t xml:space="preserve"> badającej JZP</w:t>
      </w:r>
    </w:p>
    <w:bookmarkEnd w:id="0"/>
    <w:p w14:paraId="6CA6E5B3" w14:textId="632031E4" w:rsidR="0037700F" w:rsidRPr="00E512D6" w:rsidRDefault="0037700F" w:rsidP="0037700F">
      <w:pPr>
        <w:autoSpaceDE w:val="0"/>
        <w:autoSpaceDN w:val="0"/>
        <w:adjustRightInd w:val="0"/>
        <w:spacing w:before="120" w:after="120"/>
        <w:ind w:left="-142"/>
        <w:contextualSpacing/>
        <w:jc w:val="both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9"/>
        <w:gridCol w:w="7082"/>
        <w:gridCol w:w="1928"/>
        <w:gridCol w:w="1542"/>
        <w:gridCol w:w="1807"/>
      </w:tblGrid>
      <w:tr w:rsidR="0041450F" w:rsidRPr="00E512D6" w14:paraId="7066E633" w14:textId="54575F5E" w:rsidTr="00051C2B">
        <w:trPr>
          <w:tblHeader/>
        </w:trPr>
        <w:tc>
          <w:tcPr>
            <w:tcW w:w="398" w:type="pct"/>
            <w:vAlign w:val="center"/>
          </w:tcPr>
          <w:p w14:paraId="6F856710" w14:textId="2EAB978D" w:rsidR="00605A9A" w:rsidRPr="00E512D6" w:rsidRDefault="00605A9A" w:rsidP="006F6079">
            <w:pPr>
              <w:autoSpaceDE w:val="0"/>
              <w:autoSpaceDN w:val="0"/>
              <w:adjustRightInd w:val="0"/>
              <w:ind w:left="-12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bookmarkStart w:id="1" w:name="_Hlk164067597"/>
            <w:r w:rsidRPr="00E512D6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37" w:type="pct"/>
            <w:vAlign w:val="center"/>
          </w:tcPr>
          <w:p w14:paraId="6BCFD55C" w14:textId="1D006FBA" w:rsidR="00605A9A" w:rsidRPr="00E512D6" w:rsidRDefault="00605A9A" w:rsidP="00BE63A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>Opis zagadnienia</w:t>
            </w:r>
          </w:p>
        </w:tc>
        <w:tc>
          <w:tcPr>
            <w:tcW w:w="718" w:type="pct"/>
            <w:vAlign w:val="center"/>
          </w:tcPr>
          <w:p w14:paraId="4C671B15" w14:textId="77777777" w:rsidR="00BE63A3" w:rsidRPr="00E512D6" w:rsidRDefault="00605A9A" w:rsidP="00BE63A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>Katalog i nazwa pliku</w:t>
            </w:r>
          </w:p>
          <w:p w14:paraId="1F3910B4" w14:textId="2A86D80F" w:rsidR="00605A9A" w:rsidRPr="00E512D6" w:rsidRDefault="00605A9A" w:rsidP="00BE63A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>(dokumentu)</w:t>
            </w:r>
          </w:p>
        </w:tc>
        <w:tc>
          <w:tcPr>
            <w:tcW w:w="574" w:type="pct"/>
            <w:vAlign w:val="center"/>
          </w:tcPr>
          <w:p w14:paraId="6B427A9E" w14:textId="44250E24" w:rsidR="00605A9A" w:rsidRPr="00E512D6" w:rsidRDefault="00605A9A" w:rsidP="006F607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>Uwagi/nie dotyczy</w:t>
            </w:r>
          </w:p>
        </w:tc>
        <w:tc>
          <w:tcPr>
            <w:tcW w:w="673" w:type="pct"/>
            <w:vAlign w:val="center"/>
          </w:tcPr>
          <w:p w14:paraId="36F28A5E" w14:textId="460FA299" w:rsidR="00605A9A" w:rsidRPr="00E512D6" w:rsidRDefault="00605A9A" w:rsidP="00BE63A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 xml:space="preserve">Brak zmian </w:t>
            </w:r>
            <w:r w:rsidR="00BE63A3" w:rsidRPr="00E512D6">
              <w:rPr>
                <w:b/>
                <w:sz w:val="20"/>
                <w:szCs w:val="20"/>
                <w:lang w:eastAsia="pl-PL"/>
              </w:rPr>
              <w:br/>
            </w:r>
            <w:r w:rsidRPr="00E512D6">
              <w:rPr>
                <w:b/>
                <w:sz w:val="20"/>
                <w:szCs w:val="20"/>
                <w:lang w:eastAsia="pl-PL"/>
              </w:rPr>
              <w:t>od poprzedniej kontroli</w:t>
            </w:r>
            <w:r w:rsidR="00F2596B" w:rsidRPr="00E512D6">
              <w:rPr>
                <w:b/>
                <w:sz w:val="20"/>
                <w:szCs w:val="20"/>
                <w:lang w:eastAsia="pl-PL"/>
              </w:rPr>
              <w:t xml:space="preserve"> PANA</w:t>
            </w:r>
          </w:p>
        </w:tc>
      </w:tr>
      <w:tr w:rsidR="0041450F" w:rsidRPr="00E512D6" w14:paraId="08F9657F" w14:textId="11B2FD3C" w:rsidTr="00051C2B">
        <w:tc>
          <w:tcPr>
            <w:tcW w:w="398" w:type="pct"/>
          </w:tcPr>
          <w:p w14:paraId="369A1476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500FB5ED" w14:textId="64B4EC33" w:rsidR="00605A9A" w:rsidRPr="00E512D6" w:rsidRDefault="00605A9A" w:rsidP="00042A62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Informacje/dokumenty o firmie audytorskiej i jej funkcjonowaniu:</w:t>
            </w:r>
          </w:p>
        </w:tc>
        <w:tc>
          <w:tcPr>
            <w:tcW w:w="718" w:type="pct"/>
            <w:shd w:val="clear" w:color="auto" w:fill="auto"/>
          </w:tcPr>
          <w:p w14:paraId="05C334BF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2CCB293A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673" w:type="pct"/>
          </w:tcPr>
          <w:p w14:paraId="1AA9AC68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41450F" w:rsidRPr="00E512D6" w14:paraId="69CCA368" w14:textId="7A47E1CD" w:rsidTr="00051C2B">
        <w:tc>
          <w:tcPr>
            <w:tcW w:w="398" w:type="pct"/>
          </w:tcPr>
          <w:p w14:paraId="0BB3EE97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10D4C8E9" w14:textId="08B850BB" w:rsidR="00605A9A" w:rsidRPr="00E512D6" w:rsidRDefault="006F6079" w:rsidP="00042A62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u</w:t>
            </w:r>
            <w:r w:rsidR="00605A9A" w:rsidRPr="00E512D6">
              <w:rPr>
                <w:sz w:val="22"/>
                <w:szCs w:val="22"/>
              </w:rPr>
              <w:t>mowa/statut oraz struktura organizacyjna,</w:t>
            </w:r>
          </w:p>
        </w:tc>
        <w:tc>
          <w:tcPr>
            <w:tcW w:w="718" w:type="pct"/>
          </w:tcPr>
          <w:p w14:paraId="4E2C5302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5794EB1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2AE7560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097A3B46" w14:textId="69D9C01C" w:rsidTr="00051C2B">
        <w:trPr>
          <w:cantSplit/>
        </w:trPr>
        <w:tc>
          <w:tcPr>
            <w:tcW w:w="398" w:type="pct"/>
          </w:tcPr>
          <w:p w14:paraId="79BE7ED7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1C14E6B5" w14:textId="3279343D" w:rsidR="00605A9A" w:rsidRPr="00E512D6" w:rsidRDefault="00605A9A" w:rsidP="00042A62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osoby zarządzające wraz z podziałem odpowiedzialności i czynności,</w:t>
            </w:r>
          </w:p>
        </w:tc>
        <w:tc>
          <w:tcPr>
            <w:tcW w:w="718" w:type="pct"/>
          </w:tcPr>
          <w:p w14:paraId="68E3771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95D4057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61ABE30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42DB9B1A" w14:textId="1A30D910" w:rsidTr="00051C2B">
        <w:tc>
          <w:tcPr>
            <w:tcW w:w="398" w:type="pct"/>
          </w:tcPr>
          <w:p w14:paraId="0F5F8654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5EB1069A" w14:textId="7C028DA6" w:rsidR="00605A9A" w:rsidRPr="00E512D6" w:rsidRDefault="00605A9A" w:rsidP="00042A62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właściciele, osoby nadzorujące,</w:t>
            </w:r>
          </w:p>
        </w:tc>
        <w:tc>
          <w:tcPr>
            <w:tcW w:w="718" w:type="pct"/>
          </w:tcPr>
          <w:p w14:paraId="485723BA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20271F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F03EEA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7B9AA1F9" w14:textId="32E6440F" w:rsidTr="00051C2B">
        <w:tc>
          <w:tcPr>
            <w:tcW w:w="398" w:type="pct"/>
          </w:tcPr>
          <w:p w14:paraId="400EA045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0C275781" w14:textId="6B0C6BF1" w:rsidR="00605A9A" w:rsidRPr="00E512D6" w:rsidRDefault="00605A9A" w:rsidP="00042A62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firmy zależne, stowarzyszone, współpracujące i</w:t>
            </w:r>
            <w:r w:rsidR="00042A62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w</w:t>
            </w:r>
            <w:r w:rsidR="009C672F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 xml:space="preserve">inny sposób powiązane – </w:t>
            </w:r>
            <w:r w:rsid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z podaniem struktury zależności i współzależności oraz informacją dotyczącą zakresu współpracy lub innego powiązania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(w przypadku firm współpracujących i</w:t>
            </w:r>
            <w:r w:rsidR="00042A62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powiązanych w inny sposób); należy wskazać, czy wszystkie te firmy są traktowane jako sieć, a</w:t>
            </w:r>
            <w:r w:rsidR="009C672F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jeśli nie to należy wskazać, które z nich nie są traktowane jako sieć i dlaczego.</w:t>
            </w:r>
          </w:p>
        </w:tc>
        <w:tc>
          <w:tcPr>
            <w:tcW w:w="718" w:type="pct"/>
          </w:tcPr>
          <w:p w14:paraId="5C549A92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4BAC16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46CDD3F5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444F57B7" w14:textId="6149360B" w:rsidTr="00051C2B">
        <w:tc>
          <w:tcPr>
            <w:tcW w:w="398" w:type="pct"/>
          </w:tcPr>
          <w:p w14:paraId="62B7814A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34E7F104" w14:textId="1C4C5055" w:rsidR="00605A9A" w:rsidRPr="00E512D6" w:rsidRDefault="000D3056" w:rsidP="00042A62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Dowody na</w:t>
            </w:r>
            <w:r w:rsidR="00DA48FD" w:rsidRPr="00E512D6">
              <w:rPr>
                <w:sz w:val="22"/>
                <w:szCs w:val="22"/>
              </w:rPr>
              <w:t xml:space="preserve"> potwierdzenie </w:t>
            </w:r>
            <w:r w:rsidR="00605A9A" w:rsidRPr="00E512D6">
              <w:rPr>
                <w:sz w:val="22"/>
                <w:szCs w:val="22"/>
              </w:rPr>
              <w:t xml:space="preserve">podstawy zmian danych na liście firm audytorskich w okresie objętym ostatnim sprawozdaniem z art. 51 ustawy oraz </w:t>
            </w:r>
            <w:r w:rsidR="00DA48FD" w:rsidRPr="00E512D6">
              <w:rPr>
                <w:sz w:val="22"/>
                <w:szCs w:val="22"/>
              </w:rPr>
              <w:t xml:space="preserve">na </w:t>
            </w:r>
            <w:r w:rsidR="00605A9A" w:rsidRPr="00E512D6">
              <w:rPr>
                <w:sz w:val="22"/>
                <w:szCs w:val="22"/>
              </w:rPr>
              <w:t>potwierdzenie, że ww. dowody zostały przekazane do PANA w terminie 30 dni od dnia zaistnienia zdarzeń uzasadniających zmiany</w:t>
            </w:r>
            <w:r w:rsidR="00605A9A" w:rsidRPr="00E512D6">
              <w:rPr>
                <w:color w:val="4472C4" w:themeColor="accent1"/>
                <w:sz w:val="22"/>
                <w:szCs w:val="22"/>
              </w:rPr>
              <w:t>.</w:t>
            </w:r>
          </w:p>
        </w:tc>
        <w:tc>
          <w:tcPr>
            <w:tcW w:w="718" w:type="pct"/>
          </w:tcPr>
          <w:p w14:paraId="4115E6F7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04A7AA2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0AB2E3E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01DF2F8F" w14:textId="5219F017" w:rsidTr="00051C2B">
        <w:tc>
          <w:tcPr>
            <w:tcW w:w="398" w:type="pct"/>
          </w:tcPr>
          <w:p w14:paraId="32E4F088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13EC6C99" w14:textId="0D2D674D" w:rsidR="00605A9A" w:rsidRPr="00E512D6" w:rsidRDefault="00605A9A" w:rsidP="00042A62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Kopię </w:t>
            </w:r>
            <w:r w:rsidR="000D3056" w:rsidRPr="00E512D6">
              <w:rPr>
                <w:sz w:val="22"/>
                <w:szCs w:val="22"/>
              </w:rPr>
              <w:t>aktualnej</w:t>
            </w:r>
            <w:r w:rsidRPr="00E512D6">
              <w:rPr>
                <w:sz w:val="22"/>
                <w:szCs w:val="22"/>
              </w:rPr>
              <w:t xml:space="preserve"> oraz za </w:t>
            </w:r>
            <w:r w:rsidR="000D3056" w:rsidRPr="00E512D6">
              <w:rPr>
                <w:sz w:val="22"/>
                <w:szCs w:val="22"/>
              </w:rPr>
              <w:t>poprzedni rok</w:t>
            </w:r>
            <w:r w:rsidRPr="00E512D6">
              <w:rPr>
                <w:sz w:val="22"/>
                <w:szCs w:val="22"/>
              </w:rPr>
              <w:t>, polisy ubezpieczeniowej odpowiedzialności cywilnej firmy audytorskiej oraz polisy ubezpieczeniowej w</w:t>
            </w:r>
            <w:r w:rsidR="00042A62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zakresie zdarzeń losowych.</w:t>
            </w:r>
          </w:p>
        </w:tc>
        <w:tc>
          <w:tcPr>
            <w:tcW w:w="718" w:type="pct"/>
          </w:tcPr>
          <w:p w14:paraId="700EDF3A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596B660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481C8DF4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53E78C26" w14:textId="00F0E4C6" w:rsidTr="00051C2B">
        <w:tc>
          <w:tcPr>
            <w:tcW w:w="398" w:type="pct"/>
          </w:tcPr>
          <w:p w14:paraId="6D57F4E4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625AC18B" w14:textId="7F3A62D6" w:rsidR="00605A9A" w:rsidRPr="00E512D6" w:rsidRDefault="00605A9A" w:rsidP="00042A62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Informacje/dokumenty w zakresie dotyczącym organizacji pracy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i zasad etyki:</w:t>
            </w:r>
          </w:p>
        </w:tc>
        <w:tc>
          <w:tcPr>
            <w:tcW w:w="718" w:type="pct"/>
            <w:shd w:val="clear" w:color="auto" w:fill="auto"/>
          </w:tcPr>
          <w:p w14:paraId="4EBFCEEE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2F726DB5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485367A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32C51C0C" w14:textId="7587C926" w:rsidTr="00051C2B">
        <w:tc>
          <w:tcPr>
            <w:tcW w:w="398" w:type="pct"/>
          </w:tcPr>
          <w:p w14:paraId="45466065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37ECD15E" w14:textId="00B5127A" w:rsidR="00605A9A" w:rsidRPr="00E512D6" w:rsidRDefault="00605A9A" w:rsidP="00042A62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aktualną wersję opracowanego i wdrożonego systemu wewnętrznej kontroli jakości (dalej SWKJ) wraz ze wszystkimi załącznikami, włączając w to</w:t>
            </w:r>
            <w:r w:rsid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metod</w:t>
            </w:r>
            <w:r w:rsidR="001E257A" w:rsidRPr="00E512D6">
              <w:rPr>
                <w:sz w:val="22"/>
                <w:szCs w:val="22"/>
              </w:rPr>
              <w:t>ykę</w:t>
            </w:r>
            <w:r w:rsidRPr="00E512D6">
              <w:rPr>
                <w:sz w:val="22"/>
                <w:szCs w:val="22"/>
              </w:rPr>
              <w:t xml:space="preserve"> wykonywania określonych usług oraz opis i</w:t>
            </w:r>
            <w:r w:rsidR="0041450F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przyczyny</w:t>
            </w:r>
            <w:r w:rsidR="006A1881">
              <w:rPr>
                <w:sz w:val="22"/>
                <w:szCs w:val="22"/>
              </w:rPr>
              <w:t xml:space="preserve">  </w:t>
            </w:r>
            <w:r w:rsidRPr="00E512D6">
              <w:rPr>
                <w:sz w:val="22"/>
                <w:szCs w:val="22"/>
              </w:rPr>
              <w:t xml:space="preserve">poszczególnych zmian w SWKJ wprowadzonych od </w:t>
            </w:r>
            <w:r w:rsid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1 stycznia 20</w:t>
            </w:r>
            <w:r w:rsidR="004442E4" w:rsidRPr="00E512D6">
              <w:rPr>
                <w:sz w:val="22"/>
                <w:szCs w:val="22"/>
              </w:rPr>
              <w:t>20</w:t>
            </w:r>
            <w:r w:rsidRPr="00E512D6">
              <w:rPr>
                <w:sz w:val="22"/>
                <w:szCs w:val="22"/>
              </w:rPr>
              <w:t xml:space="preserve"> r., wraz z</w:t>
            </w:r>
            <w:r w:rsidR="0041450F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przykładami dowodów na wdrożenie tych zmian jak: komunikacja mailowa, opis podjętych działań, porównanie zmian w zapisach, przeprowadzone/ planowane szkolenia związane ze zmianami itp.</w:t>
            </w:r>
            <w:r w:rsidR="0028358D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1328D25A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01A79F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53CB28C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4B52D3EA" w14:textId="349A9122" w:rsidTr="00051C2B">
        <w:tc>
          <w:tcPr>
            <w:tcW w:w="398" w:type="pct"/>
          </w:tcPr>
          <w:p w14:paraId="64555141" w14:textId="2EB3CBD5" w:rsidR="00605A9A" w:rsidRPr="00E512D6" w:rsidRDefault="00F723DB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lastRenderedPageBreak/>
              <w:br w:type="page"/>
            </w:r>
            <w:bookmarkStart w:id="2" w:name="_Hlk85708357"/>
          </w:p>
        </w:tc>
        <w:tc>
          <w:tcPr>
            <w:tcW w:w="2637" w:type="pct"/>
          </w:tcPr>
          <w:p w14:paraId="381B0B1F" w14:textId="7DEE99F5" w:rsidR="00605A9A" w:rsidRPr="00E512D6" w:rsidRDefault="00605A9A" w:rsidP="00042A62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wewnętrzne akty prawne wprowadzające i</w:t>
            </w:r>
            <w:r w:rsidR="00042A62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zmieniające SWKJ</w:t>
            </w:r>
            <w:r w:rsidR="003973CB" w:rsidRPr="00E512D6">
              <w:rPr>
                <w:sz w:val="22"/>
                <w:szCs w:val="22"/>
              </w:rPr>
              <w:t xml:space="preserve"> </w:t>
            </w:r>
            <w:r w:rsidR="006C7C4E" w:rsidRPr="00E512D6">
              <w:rPr>
                <w:sz w:val="22"/>
                <w:szCs w:val="22"/>
              </w:rPr>
              <w:br/>
            </w:r>
            <w:r w:rsidR="003973CB" w:rsidRPr="00E512D6">
              <w:rPr>
                <w:sz w:val="22"/>
                <w:szCs w:val="22"/>
              </w:rPr>
              <w:t>w okresie od 1 stycznia 20</w:t>
            </w:r>
            <w:r w:rsidR="004442E4" w:rsidRPr="00E512D6">
              <w:rPr>
                <w:sz w:val="22"/>
                <w:szCs w:val="22"/>
              </w:rPr>
              <w:t>20</w:t>
            </w:r>
            <w:r w:rsidR="00042A62" w:rsidRPr="00E512D6">
              <w:rPr>
                <w:sz w:val="22"/>
                <w:szCs w:val="22"/>
              </w:rPr>
              <w:t> </w:t>
            </w:r>
            <w:r w:rsidR="003973CB" w:rsidRPr="00E512D6">
              <w:rPr>
                <w:sz w:val="22"/>
                <w:szCs w:val="22"/>
              </w:rPr>
              <w:t>r.</w:t>
            </w:r>
            <w:r w:rsidR="0028358D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00867C4F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25B803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28BE8AF6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bookmarkEnd w:id="2"/>
      <w:tr w:rsidR="0041450F" w:rsidRPr="00E512D6" w14:paraId="34C1F553" w14:textId="30E5CF64" w:rsidTr="00051C2B">
        <w:tc>
          <w:tcPr>
            <w:tcW w:w="398" w:type="pct"/>
          </w:tcPr>
          <w:p w14:paraId="2619103C" w14:textId="6FC845F9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2A90A5FD" w14:textId="3D9286C5" w:rsidR="00605A9A" w:rsidRPr="00E512D6" w:rsidRDefault="00605A9A" w:rsidP="00042A62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aktualną wersję zaprojektowanych i</w:t>
            </w:r>
            <w:r w:rsidR="00042A62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funkcjonujących w firmie audytorskiej zasad etyki, w tym procedur antykorupcyjnych oraz procedur związanych z</w:t>
            </w:r>
            <w:r w:rsidR="0041450F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przeciwdziałaniem praniu pieniędzy, jeśli są uregulowane poza SWKJ (w</w:t>
            </w:r>
            <w:r w:rsidR="00042A62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 xml:space="preserve">przypadku braku opisów takich procedur – opis stosowanych praktyk </w:t>
            </w:r>
            <w:r w:rsid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i narzędzi w tym zakresie); przykłady zdarzeń (jak np. odrzucenie </w:t>
            </w:r>
            <w:r w:rsidR="000D3056" w:rsidRPr="00E512D6">
              <w:rPr>
                <w:sz w:val="22"/>
                <w:szCs w:val="22"/>
              </w:rPr>
              <w:t>zlecenia</w:t>
            </w:r>
            <w:r w:rsidRPr="00E512D6">
              <w:rPr>
                <w:sz w:val="22"/>
                <w:szCs w:val="22"/>
              </w:rPr>
              <w:t xml:space="preserve"> czy brak możliwości kontynuacji zlecenia), wraz z</w:t>
            </w:r>
            <w:r w:rsidR="002E6A5C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opisem podjętych działań</w:t>
            </w:r>
            <w:r w:rsidR="0028358D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0A3CACBC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4BB6942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B5208DD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343AAB24" w14:textId="152B08D0" w:rsidTr="00051C2B">
        <w:tc>
          <w:tcPr>
            <w:tcW w:w="398" w:type="pct"/>
          </w:tcPr>
          <w:p w14:paraId="202ABB51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2260CF7F" w14:textId="352E1389" w:rsidR="00605A9A" w:rsidRPr="00E512D6" w:rsidRDefault="00605A9A" w:rsidP="002E6A5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procedury</w:t>
            </w:r>
            <w:r w:rsidR="00805D98"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/podręcznik</w:t>
            </w:r>
            <w:r w:rsidR="00805D98"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/metodyka</w:t>
            </w:r>
            <w:r w:rsidR="00220876"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 xml:space="preserve">wykonywania określonych usług wraz </w:t>
            </w:r>
            <w:r w:rsid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aktualnymi procedurami wykonywania określonych usług</w:t>
            </w:r>
            <w:r w:rsidRPr="00E512D6" w:rsidDel="00582190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obowiązującymi w</w:t>
            </w:r>
            <w:r w:rsidR="0041450F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 xml:space="preserve">firmie audytorskiej w odniesieniu do określonych usług przeprowadzonych w okresie objętym ostatnim sprawozdaniem z art. 51 ustawy, wraz z listami kontrolnymi stosowanymi do potwierdzenia kompletności prezentacji </w:t>
            </w:r>
            <w:r w:rsid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i ujawnień w badanych sprawozdaniach finansowych, wzorcami sprawozdań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badania sprawozdań do komitetu audytu, raportów atestacyjnych itp.</w:t>
            </w:r>
            <w:r w:rsidR="0028358D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7704F008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3796C41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2EFDD73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485811B9" w14:textId="5B36805E" w:rsidTr="00051C2B">
        <w:tc>
          <w:tcPr>
            <w:tcW w:w="398" w:type="pct"/>
          </w:tcPr>
          <w:p w14:paraId="1AC21515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22AF8A37" w14:textId="295FC06D" w:rsidR="00605A9A" w:rsidRPr="00E512D6" w:rsidRDefault="00605A9A" w:rsidP="002E6A5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sprawozdania</w:t>
            </w:r>
            <w:r w:rsidR="0041450F"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/</w:t>
            </w:r>
            <w:r w:rsidR="0041450F"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raporty z przeprowadzonych,</w:t>
            </w:r>
            <w:r w:rsidR="0041450F"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w</w:t>
            </w:r>
            <w:r w:rsidR="002E6A5C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 xml:space="preserve">okresie od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1 stycznia 20</w:t>
            </w:r>
            <w:r w:rsidR="004442E4" w:rsidRPr="00E512D6">
              <w:rPr>
                <w:sz w:val="22"/>
                <w:szCs w:val="22"/>
              </w:rPr>
              <w:t>20</w:t>
            </w:r>
            <w:r w:rsidR="003973CB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r., wewnętrznych kontroli zapewnienia jakości (monitorowania), wraz z</w:t>
            </w:r>
            <w:r w:rsidR="0041450F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pełną dokumentacją źródłową stanowiącą podstawę ich sporządzenia (w przypadku inspekcji zleceń badania przeprowadzonej w ramach monitoringu – pełną dokumentacją stanowiącą podstawę wniosków z tej inspekcji) oraz uzasadnieniem dla powierzenia funkcji monitorowania i/lub funkcji inspekcji zleceń osobom, które przeprowadziły ostatni monitoring</w:t>
            </w:r>
            <w:r w:rsidR="0028358D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435633AD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D094990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4E78E1C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3E32BB32" w14:textId="52439A98" w:rsidTr="00051C2B">
        <w:tc>
          <w:tcPr>
            <w:tcW w:w="398" w:type="pct"/>
          </w:tcPr>
          <w:p w14:paraId="2BCC48FA" w14:textId="38A96D7C" w:rsidR="00605A9A" w:rsidRPr="00E512D6" w:rsidRDefault="00F723DB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br w:type="page"/>
            </w:r>
          </w:p>
        </w:tc>
        <w:tc>
          <w:tcPr>
            <w:tcW w:w="2637" w:type="pct"/>
          </w:tcPr>
          <w:p w14:paraId="5718658D" w14:textId="08F25AB1" w:rsidR="00605A9A" w:rsidRPr="00E512D6" w:rsidRDefault="00605A9A" w:rsidP="002E6A5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informacje o wszelkich naruszeniach prawa w</w:t>
            </w:r>
            <w:r w:rsidR="002E6A5C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okresie od 1 stycznia 20</w:t>
            </w:r>
            <w:r w:rsidR="004442E4" w:rsidRPr="00E512D6">
              <w:rPr>
                <w:sz w:val="22"/>
                <w:szCs w:val="22"/>
              </w:rPr>
              <w:t>20</w:t>
            </w:r>
            <w:r w:rsidRPr="00E512D6">
              <w:rPr>
                <w:sz w:val="22"/>
                <w:szCs w:val="22"/>
              </w:rPr>
              <w:t xml:space="preserve"> r. </w:t>
            </w:r>
            <w:r w:rsid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przypadku wystąpienia naruszeń;</w:t>
            </w:r>
          </w:p>
        </w:tc>
        <w:tc>
          <w:tcPr>
            <w:tcW w:w="718" w:type="pct"/>
          </w:tcPr>
          <w:p w14:paraId="5DFCBE0B" w14:textId="5C7ADB95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4139472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68E8B92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0F0917A1" w14:textId="258D050E" w:rsidTr="00051C2B">
        <w:tc>
          <w:tcPr>
            <w:tcW w:w="398" w:type="pct"/>
          </w:tcPr>
          <w:p w14:paraId="4502C46C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163643F8" w14:textId="160A9879" w:rsidR="00605A9A" w:rsidRPr="00E512D6" w:rsidRDefault="00605A9A" w:rsidP="002E6A5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opis procedur, jakie stosuje firma audytorska w</w:t>
            </w:r>
            <w:r w:rsidR="002E6A5C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celu monitorowania oraz oceny adekwatności i</w:t>
            </w:r>
            <w:r w:rsidR="002E6A5C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skuteczności SWKJ zgodnie z art. 50 ust. 2 ustawy, niezależnie od wymogów przeprowadzenia corocznej oceny SWKJ (art. 50 ust. 3 ustawy) oraz dowody, że firma audytorska</w:t>
            </w:r>
            <w:r w:rsidR="003973CB" w:rsidRPr="00E512D6">
              <w:rPr>
                <w:sz w:val="22"/>
                <w:szCs w:val="22"/>
              </w:rPr>
              <w:t>,</w:t>
            </w:r>
            <w:r w:rsidRPr="00E512D6">
              <w:rPr>
                <w:sz w:val="22"/>
                <w:szCs w:val="22"/>
              </w:rPr>
              <w:t xml:space="preserve"> </w:t>
            </w:r>
            <w:r w:rsidR="003973CB" w:rsidRPr="00E512D6">
              <w:rPr>
                <w:sz w:val="22"/>
                <w:szCs w:val="22"/>
              </w:rPr>
              <w:t>poczynając od</w:t>
            </w:r>
            <w:r w:rsidRPr="00E512D6">
              <w:rPr>
                <w:sz w:val="22"/>
                <w:szCs w:val="22"/>
              </w:rPr>
              <w:t xml:space="preserve"> 20</w:t>
            </w:r>
            <w:r w:rsidR="006F2AD4" w:rsidRPr="00E512D6">
              <w:rPr>
                <w:sz w:val="22"/>
                <w:szCs w:val="22"/>
              </w:rPr>
              <w:t>20</w:t>
            </w:r>
            <w:r w:rsidR="00102124" w:rsidRPr="00E512D6">
              <w:rPr>
                <w:sz w:val="22"/>
                <w:szCs w:val="22"/>
              </w:rPr>
              <w:t xml:space="preserve"> </w:t>
            </w:r>
            <w:r w:rsidR="003973CB" w:rsidRPr="00E512D6">
              <w:rPr>
                <w:sz w:val="22"/>
                <w:szCs w:val="22"/>
              </w:rPr>
              <w:t>r.</w:t>
            </w:r>
            <w:r w:rsidRPr="00E512D6">
              <w:rPr>
                <w:sz w:val="22"/>
                <w:szCs w:val="22"/>
              </w:rPr>
              <w:t>, stosowała się do art. 50 ust. 2 ustawy</w:t>
            </w:r>
            <w:r w:rsidR="00E30882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3ADA47AD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2FC95B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2E07B996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18CECAA8" w14:textId="79677E9D" w:rsidTr="00051C2B">
        <w:tc>
          <w:tcPr>
            <w:tcW w:w="398" w:type="pct"/>
          </w:tcPr>
          <w:p w14:paraId="2EED400E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5EBF1879" w14:textId="064D1770" w:rsidR="00605A9A" w:rsidRPr="00E512D6" w:rsidRDefault="00605A9A" w:rsidP="002E6A5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potwierdzenie dokonania przez </w:t>
            </w:r>
            <w:r w:rsidR="00102124" w:rsidRPr="00E512D6">
              <w:rPr>
                <w:sz w:val="22"/>
                <w:szCs w:val="22"/>
              </w:rPr>
              <w:t>FA</w:t>
            </w:r>
            <w:r w:rsidRPr="00E512D6">
              <w:rPr>
                <w:sz w:val="22"/>
                <w:szCs w:val="22"/>
              </w:rPr>
              <w:t xml:space="preserve"> przydzielenia wyznaczonej osobie </w:t>
            </w:r>
            <w:r w:rsidR="00102124" w:rsidRPr="00E512D6">
              <w:rPr>
                <w:sz w:val="22"/>
                <w:szCs w:val="22"/>
              </w:rPr>
              <w:t xml:space="preserve">ostatecznej </w:t>
            </w:r>
            <w:r w:rsidR="000D3056" w:rsidRPr="00E512D6">
              <w:rPr>
                <w:sz w:val="22"/>
                <w:szCs w:val="22"/>
              </w:rPr>
              <w:t>odpowiedzialności za</w:t>
            </w:r>
            <w:r w:rsidRPr="00E512D6">
              <w:rPr>
                <w:sz w:val="22"/>
                <w:szCs w:val="22"/>
              </w:rPr>
              <w:t xml:space="preserve"> SWKJ oraz </w:t>
            </w:r>
            <w:r w:rsidR="00102124" w:rsidRPr="00E512D6">
              <w:rPr>
                <w:sz w:val="22"/>
                <w:szCs w:val="22"/>
              </w:rPr>
              <w:t xml:space="preserve">operacyjnej odpowiedzialności za SWKJ, w tym </w:t>
            </w:r>
            <w:r w:rsidRPr="00E512D6">
              <w:rPr>
                <w:sz w:val="22"/>
                <w:szCs w:val="22"/>
              </w:rPr>
              <w:t>uzasadnienie wystarczającego i</w:t>
            </w:r>
            <w:r w:rsidR="0041450F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odpowiedniego doświadczenia i</w:t>
            </w:r>
            <w:r w:rsidR="002E6A5C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umiejętności oraz niezbędnych uprawnień posiadanych przez tę</w:t>
            </w:r>
            <w:r w:rsidR="00102124" w:rsidRPr="00E512D6">
              <w:rPr>
                <w:sz w:val="22"/>
                <w:szCs w:val="22"/>
              </w:rPr>
              <w:t>/te</w:t>
            </w:r>
            <w:r w:rsidRPr="00E512D6">
              <w:rPr>
                <w:sz w:val="22"/>
                <w:szCs w:val="22"/>
              </w:rPr>
              <w:t xml:space="preserve"> osob</w:t>
            </w:r>
            <w:r w:rsidR="00102124" w:rsidRPr="00E512D6">
              <w:rPr>
                <w:sz w:val="22"/>
                <w:szCs w:val="22"/>
              </w:rPr>
              <w:t>y</w:t>
            </w:r>
            <w:r w:rsidR="00E30882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641ACD6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3477E8D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271460C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2E94FEFF" w14:textId="1E98FB53" w:rsidTr="00051C2B">
        <w:tc>
          <w:tcPr>
            <w:tcW w:w="398" w:type="pct"/>
          </w:tcPr>
          <w:p w14:paraId="624C7496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3DA89046" w14:textId="4AE58369" w:rsidR="003973CB" w:rsidRPr="00E512D6" w:rsidRDefault="00605A9A" w:rsidP="002E6A5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wskazanie w SWKJ procedur zapewniających zachowanie uczciwości, obiektywizmu, kompetencji zawodowych i należytej staranności, zachowania tajemnicy informacji oraz profesjonalnej postawy, </w:t>
            </w:r>
            <w:r w:rsidR="00F07937" w:rsidRPr="00E512D6">
              <w:rPr>
                <w:sz w:val="22"/>
                <w:szCs w:val="22"/>
              </w:rPr>
              <w:t xml:space="preserve">obok </w:t>
            </w:r>
            <w:r w:rsidRPr="00E512D6">
              <w:rPr>
                <w:sz w:val="22"/>
                <w:szCs w:val="22"/>
              </w:rPr>
              <w:t>pozyskiwania rocznych oświadczeń o</w:t>
            </w:r>
            <w:r w:rsidR="0041450F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niezależności</w:t>
            </w:r>
            <w:r w:rsidR="000D610E" w:rsidRPr="00E512D6">
              <w:rPr>
                <w:sz w:val="22"/>
                <w:szCs w:val="22"/>
              </w:rPr>
              <w:t>;</w:t>
            </w:r>
            <w:r w:rsidRPr="00E512D6">
              <w:rPr>
                <w:sz w:val="22"/>
                <w:szCs w:val="22"/>
              </w:rPr>
              <w:t xml:space="preserve"> </w:t>
            </w:r>
          </w:p>
          <w:p w14:paraId="2A219C73" w14:textId="5965DECD" w:rsidR="00605A9A" w:rsidRPr="00E512D6" w:rsidRDefault="00605A9A" w:rsidP="002E6A5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Podanie przykładów działań w tym zakresie wykonanych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praktyce.</w:t>
            </w:r>
          </w:p>
        </w:tc>
        <w:tc>
          <w:tcPr>
            <w:tcW w:w="718" w:type="pct"/>
          </w:tcPr>
          <w:p w14:paraId="667BA837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0F127EA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6DEE6522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71A51B87" w14:textId="6DAABC37" w:rsidTr="00051C2B">
        <w:tc>
          <w:tcPr>
            <w:tcW w:w="398" w:type="pct"/>
          </w:tcPr>
          <w:p w14:paraId="74F86E02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79A14B9E" w14:textId="5D793A24" w:rsidR="00605A9A" w:rsidRPr="00E512D6" w:rsidRDefault="00605A9A" w:rsidP="002E6A5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Informacj</w:t>
            </w:r>
            <w:r w:rsidR="000D610E" w:rsidRPr="00E512D6">
              <w:rPr>
                <w:sz w:val="22"/>
                <w:szCs w:val="22"/>
              </w:rPr>
              <w:t>e</w:t>
            </w:r>
            <w:r w:rsidRPr="00E512D6">
              <w:rPr>
                <w:sz w:val="22"/>
                <w:szCs w:val="22"/>
              </w:rPr>
              <w:t xml:space="preserve"> o wszelkich sytuacjach konfliktu interesów, jeśli miały miejsce </w:t>
            </w:r>
            <w:r w:rsid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okresie od 1 stycznia 20</w:t>
            </w:r>
            <w:r w:rsidR="006F2AD4" w:rsidRPr="00E512D6">
              <w:rPr>
                <w:sz w:val="22"/>
                <w:szCs w:val="22"/>
              </w:rPr>
              <w:t>20</w:t>
            </w:r>
            <w:r w:rsidRPr="00E512D6">
              <w:rPr>
                <w:sz w:val="22"/>
                <w:szCs w:val="22"/>
              </w:rPr>
              <w:t xml:space="preserve"> r., w tym związanych z:</w:t>
            </w:r>
          </w:p>
        </w:tc>
        <w:tc>
          <w:tcPr>
            <w:tcW w:w="718" w:type="pct"/>
            <w:shd w:val="clear" w:color="auto" w:fill="auto"/>
          </w:tcPr>
          <w:p w14:paraId="3BDEE735" w14:textId="7CEA00AA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7158AB00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4A03755A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7A7F97FF" w14:textId="01B9E2C7" w:rsidTr="00051C2B">
        <w:tc>
          <w:tcPr>
            <w:tcW w:w="398" w:type="pct"/>
          </w:tcPr>
          <w:p w14:paraId="063F1794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3D783BF1" w14:textId="7E1E5A3F" w:rsidR="00605A9A" w:rsidRPr="00E512D6" w:rsidRDefault="00605A9A" w:rsidP="002E6A5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niezależnością firmy audytorskiej i jej pracowników</w:t>
            </w:r>
            <w:r w:rsidR="000D610E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48A068B6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CDDF7FE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33DA10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7C794557" w14:textId="7E57F80A" w:rsidTr="00051C2B">
        <w:tc>
          <w:tcPr>
            <w:tcW w:w="398" w:type="pct"/>
          </w:tcPr>
          <w:p w14:paraId="5AAA1376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49B98E6D" w14:textId="050252A3" w:rsidR="00605A9A" w:rsidRPr="00E512D6" w:rsidRDefault="00605A9A" w:rsidP="002E6A5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deklaracjami niezależności sporządzonymi przez firmę audytorską</w:t>
            </w:r>
            <w:r w:rsidR="0018303D" w:rsidRPr="00E512D6">
              <w:rPr>
                <w:sz w:val="22"/>
                <w:szCs w:val="22"/>
              </w:rPr>
              <w:t>,</w:t>
            </w:r>
            <w:r w:rsidRPr="00E512D6">
              <w:rPr>
                <w:sz w:val="22"/>
                <w:szCs w:val="22"/>
              </w:rPr>
              <w:t xml:space="preserve"> jej pracowników</w:t>
            </w:r>
            <w:r w:rsidR="0041450F" w:rsidRPr="00E512D6">
              <w:rPr>
                <w:sz w:val="22"/>
                <w:szCs w:val="22"/>
              </w:rPr>
              <w:t xml:space="preserve"> </w:t>
            </w:r>
            <w:r w:rsidR="000D3056" w:rsidRPr="00E512D6">
              <w:rPr>
                <w:sz w:val="22"/>
                <w:szCs w:val="22"/>
              </w:rPr>
              <w:t>i współpracowników</w:t>
            </w:r>
            <w:r w:rsidR="000D610E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6E99CF66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DB67A2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FD38EB2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1C35B979" w14:textId="42160E44" w:rsidTr="00051C2B">
        <w:tc>
          <w:tcPr>
            <w:tcW w:w="398" w:type="pct"/>
          </w:tcPr>
          <w:p w14:paraId="56FA0D65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51E0B06F" w14:textId="716684B3" w:rsidR="00605A9A" w:rsidRPr="00E512D6" w:rsidRDefault="00605A9A" w:rsidP="009C7A8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zachowaniem poufności przez pracowników </w:t>
            </w:r>
            <w:r w:rsidR="000D3056" w:rsidRPr="00E512D6">
              <w:rPr>
                <w:sz w:val="22"/>
                <w:szCs w:val="22"/>
              </w:rPr>
              <w:t>i współpracowników</w:t>
            </w:r>
            <w:r w:rsidRPr="00E512D6">
              <w:rPr>
                <w:sz w:val="22"/>
                <w:szCs w:val="22"/>
              </w:rPr>
              <w:t xml:space="preserve"> firmy audytorskiej</w:t>
            </w:r>
            <w:r w:rsidR="000D610E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33DD7CE0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30C5C17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632E2B1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3402BE6C" w14:textId="7D3893EE" w:rsidTr="00051C2B">
        <w:tc>
          <w:tcPr>
            <w:tcW w:w="398" w:type="pct"/>
          </w:tcPr>
          <w:p w14:paraId="0BDB1EA2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7032E6B2" w14:textId="3691C8A9" w:rsidR="00605A9A" w:rsidRPr="00E512D6" w:rsidRDefault="00605A9A" w:rsidP="009C7A8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akceptacją klientów</w:t>
            </w:r>
            <w:r w:rsidR="000D610E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6BC91D31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D71DB9C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E900B97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28CEDADB" w14:textId="7719A30D" w:rsidTr="00051C2B">
        <w:tc>
          <w:tcPr>
            <w:tcW w:w="398" w:type="pct"/>
          </w:tcPr>
          <w:p w14:paraId="020A583D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61E7C418" w14:textId="11CBCD38" w:rsidR="00605A9A" w:rsidRPr="00E512D6" w:rsidRDefault="00605A9A" w:rsidP="009C7A8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ponownym przyjęciem zleceń</w:t>
            </w:r>
            <w:r w:rsidR="000D610E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135AC5CF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C634EB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2D912C06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1AB4CC60" w14:textId="3552B739" w:rsidTr="00051C2B">
        <w:tc>
          <w:tcPr>
            <w:tcW w:w="398" w:type="pct"/>
          </w:tcPr>
          <w:p w14:paraId="4C03A0DB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423ECE3F" w14:textId="04FDABA9" w:rsidR="00605A9A" w:rsidRPr="00E512D6" w:rsidRDefault="00605A9A" w:rsidP="009C7A8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kompetencjami </w:t>
            </w:r>
            <w:r w:rsidR="000D3056" w:rsidRPr="00E512D6">
              <w:rPr>
                <w:sz w:val="22"/>
                <w:szCs w:val="22"/>
              </w:rPr>
              <w:t>pracowników i</w:t>
            </w:r>
            <w:r w:rsidR="002E6A5C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współpracowników – w tym nieodbyciem szkolenia obligatoryjnego</w:t>
            </w:r>
            <w:r w:rsidR="000D610E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7E7B14CF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2DA45CE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414BE5C4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4FCA5E09" w14:textId="17BA64CD" w:rsidTr="00051C2B">
        <w:tc>
          <w:tcPr>
            <w:tcW w:w="398" w:type="pct"/>
          </w:tcPr>
          <w:p w14:paraId="781BCBC9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5D65E14B" w14:textId="78FB4EED" w:rsidR="00605A9A" w:rsidRPr="00E512D6" w:rsidRDefault="00605A9A" w:rsidP="009C7A8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procesem oceny partnerów (wspólników) i</w:t>
            </w:r>
            <w:r w:rsidR="009C7A85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pracowników firmy audytorskiej</w:t>
            </w:r>
            <w:r w:rsidR="000D610E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2880EB77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4D5F950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64B9C2B8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37B53570" w14:textId="456FFA2A" w:rsidTr="00051C2B">
        <w:tc>
          <w:tcPr>
            <w:tcW w:w="398" w:type="pct"/>
          </w:tcPr>
          <w:p w14:paraId="4CA59058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069F5431" w14:textId="1D4DC014" w:rsidR="00605A9A" w:rsidRPr="00E512D6" w:rsidRDefault="00605A9A" w:rsidP="009C7A8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ustanowieniem, wdrożeniem i przestrzeganiem wymogów KSKJ1</w:t>
            </w:r>
            <w:r w:rsidR="000D610E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296D9592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C0FDD9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3DCF79E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526B80F6" w14:textId="7F146AD8" w:rsidTr="00051C2B">
        <w:tc>
          <w:tcPr>
            <w:tcW w:w="398" w:type="pct"/>
          </w:tcPr>
          <w:p w14:paraId="7B0EDD5A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044EBCFC" w14:textId="0631FBD1" w:rsidR="00605A9A" w:rsidRPr="00E512D6" w:rsidRDefault="00605A9A" w:rsidP="009C7A8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przestrzeganiem zasad etyki, w tym w zakresie:</w:t>
            </w:r>
          </w:p>
        </w:tc>
        <w:tc>
          <w:tcPr>
            <w:tcW w:w="718" w:type="pct"/>
            <w:shd w:val="clear" w:color="auto" w:fill="auto"/>
          </w:tcPr>
          <w:p w14:paraId="5BB4C99D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41A7837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4D53E9D0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21D54A50" w14:textId="273DA875" w:rsidTr="00051C2B">
        <w:tc>
          <w:tcPr>
            <w:tcW w:w="398" w:type="pct"/>
          </w:tcPr>
          <w:p w14:paraId="2BA536D6" w14:textId="77777777" w:rsidR="00605A9A" w:rsidRPr="00E512D6" w:rsidRDefault="00605A9A" w:rsidP="00C5721C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7C35833F" w14:textId="24BF0831" w:rsidR="00605A9A" w:rsidRPr="00E512D6" w:rsidRDefault="00605A9A" w:rsidP="00F607DC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ind w:left="274" w:hanging="283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sporów prawnych z klientami,</w:t>
            </w:r>
          </w:p>
        </w:tc>
        <w:tc>
          <w:tcPr>
            <w:tcW w:w="718" w:type="pct"/>
          </w:tcPr>
          <w:p w14:paraId="2BF905B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B5DA024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3744675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6DAE7060" w14:textId="1EBFA197" w:rsidTr="00051C2B">
        <w:tc>
          <w:tcPr>
            <w:tcW w:w="398" w:type="pct"/>
          </w:tcPr>
          <w:p w14:paraId="3DC99F06" w14:textId="77777777" w:rsidR="00605A9A" w:rsidRPr="00E512D6" w:rsidRDefault="00605A9A" w:rsidP="00C5721C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7AE68DF4" w14:textId="12AF23C6" w:rsidR="00605A9A" w:rsidRPr="00E512D6" w:rsidRDefault="00605A9A" w:rsidP="00F607DC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ind w:left="274" w:hanging="283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otrzymywania od klientów prezentów </w:t>
            </w:r>
            <w:r w:rsidR="000D3056" w:rsidRPr="00E512D6">
              <w:rPr>
                <w:sz w:val="22"/>
                <w:szCs w:val="22"/>
              </w:rPr>
              <w:t>oraz gościnności</w:t>
            </w:r>
            <w:r w:rsidRPr="00E512D6">
              <w:rPr>
                <w:sz w:val="22"/>
                <w:szCs w:val="22"/>
              </w:rPr>
              <w:t xml:space="preserve"> </w:t>
            </w:r>
            <w:r w:rsid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i innych korzyści majątkowych lub osobistych,</w:t>
            </w:r>
          </w:p>
        </w:tc>
        <w:tc>
          <w:tcPr>
            <w:tcW w:w="718" w:type="pct"/>
          </w:tcPr>
          <w:p w14:paraId="79E0D59A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16F80D6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8A6E257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0DA1A944" w14:textId="7545FE31" w:rsidTr="00051C2B">
        <w:tc>
          <w:tcPr>
            <w:tcW w:w="398" w:type="pct"/>
          </w:tcPr>
          <w:p w14:paraId="2882136D" w14:textId="77777777" w:rsidR="00605A9A" w:rsidRPr="00E512D6" w:rsidRDefault="00605A9A" w:rsidP="00C5721C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212FF7F1" w14:textId="5F2A2724" w:rsidR="00605A9A" w:rsidRPr="00E512D6" w:rsidRDefault="00605A9A" w:rsidP="00F607DC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ind w:left="274" w:hanging="283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usług związ</w:t>
            </w:r>
            <w:r w:rsidR="00AD60BD" w:rsidRPr="00E512D6">
              <w:rPr>
                <w:sz w:val="22"/>
                <w:szCs w:val="22"/>
              </w:rPr>
              <w:t>a</w:t>
            </w:r>
            <w:r w:rsidRPr="00E512D6">
              <w:rPr>
                <w:sz w:val="22"/>
                <w:szCs w:val="22"/>
              </w:rPr>
              <w:t xml:space="preserve">nych z wyceną i ich wpływem na sprawozdanie finansowe badanej jednostki/raport z wykonania określonych usług, </w:t>
            </w:r>
          </w:p>
        </w:tc>
        <w:tc>
          <w:tcPr>
            <w:tcW w:w="718" w:type="pct"/>
          </w:tcPr>
          <w:p w14:paraId="4847ACFF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0C48151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9358ECC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3611ECC4" w14:textId="36B3D84A" w:rsidTr="00051C2B">
        <w:tc>
          <w:tcPr>
            <w:tcW w:w="398" w:type="pct"/>
          </w:tcPr>
          <w:p w14:paraId="6B4A8632" w14:textId="77777777" w:rsidR="00605A9A" w:rsidRPr="00E512D6" w:rsidRDefault="00605A9A" w:rsidP="00C5721C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250B124B" w14:textId="2ECB9328" w:rsidR="00605A9A" w:rsidRPr="00E512D6" w:rsidRDefault="00605A9A" w:rsidP="00F607DC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ind w:left="274" w:hanging="283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usług aktuarialnych i ich wpływem na sprawozdanie finansowe badanej jednostki,</w:t>
            </w:r>
          </w:p>
        </w:tc>
        <w:tc>
          <w:tcPr>
            <w:tcW w:w="718" w:type="pct"/>
          </w:tcPr>
          <w:p w14:paraId="34C990E7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3C8B69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2C7D60D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4E8A06EA" w14:textId="60F98075" w:rsidTr="00051C2B">
        <w:tc>
          <w:tcPr>
            <w:tcW w:w="398" w:type="pct"/>
          </w:tcPr>
          <w:p w14:paraId="6D36D7E9" w14:textId="77777777" w:rsidR="00605A9A" w:rsidRPr="00E512D6" w:rsidRDefault="00605A9A" w:rsidP="00C5721C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6C05F8A8" w14:textId="34214A12" w:rsidR="00605A9A" w:rsidRPr="00E512D6" w:rsidRDefault="00605A9A" w:rsidP="00F607DC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ind w:left="274" w:hanging="283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usług podatkowych i ich wpływem na zagrożenia autokontroli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i promowania interesów klienta,</w:t>
            </w:r>
          </w:p>
        </w:tc>
        <w:tc>
          <w:tcPr>
            <w:tcW w:w="718" w:type="pct"/>
          </w:tcPr>
          <w:p w14:paraId="3C213E57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2616C71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EC1EC9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26901A3E" w14:textId="509EE9EC" w:rsidTr="00051C2B">
        <w:tc>
          <w:tcPr>
            <w:tcW w:w="398" w:type="pct"/>
          </w:tcPr>
          <w:p w14:paraId="0FEE26D7" w14:textId="77777777" w:rsidR="00605A9A" w:rsidRPr="00E512D6" w:rsidRDefault="00605A9A" w:rsidP="00C5721C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3E54C7E5" w14:textId="6847A182" w:rsidR="00605A9A" w:rsidRPr="00E512D6" w:rsidRDefault="00605A9A" w:rsidP="00F607DC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ind w:left="274" w:hanging="283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wsparcia w sporze (występowanie w charakterze obrońcy, pełnomocnika klienta w sporach z</w:t>
            </w:r>
            <w:r w:rsidR="009C7A85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osobami trzecimi),</w:t>
            </w:r>
          </w:p>
        </w:tc>
        <w:tc>
          <w:tcPr>
            <w:tcW w:w="718" w:type="pct"/>
          </w:tcPr>
          <w:p w14:paraId="5585621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91144FA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B80E6FC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3B2A6F3D" w14:textId="1B2A531A" w:rsidTr="00051C2B">
        <w:tc>
          <w:tcPr>
            <w:tcW w:w="398" w:type="pct"/>
          </w:tcPr>
          <w:p w14:paraId="42FA26C2" w14:textId="77777777" w:rsidR="00605A9A" w:rsidRPr="00E512D6" w:rsidRDefault="00605A9A" w:rsidP="00C5721C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11ADAB8F" w14:textId="5558C186" w:rsidR="00605A9A" w:rsidRPr="00E512D6" w:rsidRDefault="00605A9A" w:rsidP="00F607DC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ind w:left="274" w:hanging="283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pomocy prawnej (prowadzenie spraw sądowych, występowanie </w:t>
            </w:r>
            <w:r w:rsid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charakterze obrońcy, pełnomocnika klienta w sprawach sądowych, ekspertyzy, opinie i inne usługi pomocnicze w</w:t>
            </w:r>
            <w:r w:rsidR="009C7A85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sprawach sądowych, doradztwo prawne i</w:t>
            </w:r>
            <w:r w:rsidR="009C7A85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wsparcie w sprawie połączeń i przejęć, a także pomoc dla wewnętrznych działów prawnych klientów),</w:t>
            </w:r>
          </w:p>
        </w:tc>
        <w:tc>
          <w:tcPr>
            <w:tcW w:w="718" w:type="pct"/>
          </w:tcPr>
          <w:p w14:paraId="4E9B409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509270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41C2C22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5D5D4ED2" w14:textId="679FCE86" w:rsidTr="00051C2B">
        <w:tc>
          <w:tcPr>
            <w:tcW w:w="398" w:type="pct"/>
          </w:tcPr>
          <w:p w14:paraId="5667C073" w14:textId="77777777" w:rsidR="00605A9A" w:rsidRPr="00E512D6" w:rsidRDefault="00605A9A" w:rsidP="00C5721C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654EE413" w14:textId="4ACE8446" w:rsidR="00605A9A" w:rsidRPr="00E512D6" w:rsidRDefault="00605A9A" w:rsidP="00F607DC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ind w:left="274" w:hanging="283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pośrednictwa w zatrudnianiu lub temu podobne (np. przystąpienie członka zespołu wykonującego określoną usługę do negocjacji w sprawie zatrudnienia u klienta), </w:t>
            </w:r>
          </w:p>
        </w:tc>
        <w:tc>
          <w:tcPr>
            <w:tcW w:w="718" w:type="pct"/>
          </w:tcPr>
          <w:p w14:paraId="1E90A71D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E67C0D4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8C2E1E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6FBB45B8" w14:textId="6760C14A" w:rsidTr="00051C2B">
        <w:tc>
          <w:tcPr>
            <w:tcW w:w="398" w:type="pct"/>
          </w:tcPr>
          <w:p w14:paraId="254F4258" w14:textId="77777777" w:rsidR="00605A9A" w:rsidRPr="00E512D6" w:rsidRDefault="00605A9A" w:rsidP="00BE63A3">
            <w:pPr>
              <w:autoSpaceDE w:val="0"/>
              <w:autoSpaceDN w:val="0"/>
              <w:adjustRightInd w:val="0"/>
              <w:ind w:left="22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6CB0DFFD" w14:textId="181584BB" w:rsidR="00605A9A" w:rsidRPr="00E512D6" w:rsidRDefault="00B54C0B" w:rsidP="00F607DC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ind w:left="274" w:hanging="283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pomocy </w:t>
            </w:r>
            <w:r w:rsidR="00605A9A" w:rsidRPr="00E512D6">
              <w:rPr>
                <w:sz w:val="22"/>
                <w:szCs w:val="22"/>
              </w:rPr>
              <w:t>w transakcjach (analizy prawne o</w:t>
            </w:r>
            <w:r w:rsidR="009C7A85" w:rsidRPr="00E512D6">
              <w:rPr>
                <w:sz w:val="22"/>
                <w:szCs w:val="22"/>
              </w:rPr>
              <w:t> </w:t>
            </w:r>
            <w:r w:rsidR="00605A9A" w:rsidRPr="00E512D6">
              <w:rPr>
                <w:sz w:val="22"/>
                <w:szCs w:val="22"/>
              </w:rPr>
              <w:t>charakterze „due diligence”, pomoc przy zawieraniu umów),</w:t>
            </w:r>
          </w:p>
        </w:tc>
        <w:tc>
          <w:tcPr>
            <w:tcW w:w="718" w:type="pct"/>
          </w:tcPr>
          <w:p w14:paraId="588DEBB0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797A5AA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5E42F98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26F5180B" w14:textId="1E02896D" w:rsidTr="00051C2B">
        <w:tc>
          <w:tcPr>
            <w:tcW w:w="398" w:type="pct"/>
          </w:tcPr>
          <w:p w14:paraId="077D2A53" w14:textId="77777777" w:rsidR="00605A9A" w:rsidRPr="00E512D6" w:rsidRDefault="00605A9A" w:rsidP="00C5721C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67CD62C7" w14:textId="268F11C5" w:rsidR="00605A9A" w:rsidRPr="00E512D6" w:rsidRDefault="00605A9A" w:rsidP="00F607DC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ind w:left="274" w:hanging="283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pomocy w restrukturyzacji,</w:t>
            </w:r>
          </w:p>
        </w:tc>
        <w:tc>
          <w:tcPr>
            <w:tcW w:w="718" w:type="pct"/>
          </w:tcPr>
          <w:p w14:paraId="4D53681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3CC7D71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625EDEB5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2836DCC6" w14:textId="6C92A3DD" w:rsidTr="00051C2B">
        <w:tc>
          <w:tcPr>
            <w:tcW w:w="398" w:type="pct"/>
          </w:tcPr>
          <w:p w14:paraId="18C4F509" w14:textId="24C84150" w:rsidR="00605A9A" w:rsidRPr="00E512D6" w:rsidRDefault="00F723DB" w:rsidP="00C5721C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br w:type="page"/>
            </w:r>
          </w:p>
        </w:tc>
        <w:tc>
          <w:tcPr>
            <w:tcW w:w="2637" w:type="pct"/>
          </w:tcPr>
          <w:p w14:paraId="56F90979" w14:textId="6F36B025" w:rsidR="00605A9A" w:rsidRPr="00E512D6" w:rsidRDefault="00605A9A" w:rsidP="00F607DC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ind w:left="274" w:hanging="283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prowadzenia ksiąg i pomocy księgowej (księgowość, płace, rachunkowość zarządcza, zapisy księgowe, VAT, przygotowanie sprawozdań finansowych, usługi podatkowe), sporządzania sprawozdań finansowych dla klientów,</w:t>
            </w:r>
          </w:p>
        </w:tc>
        <w:tc>
          <w:tcPr>
            <w:tcW w:w="718" w:type="pct"/>
          </w:tcPr>
          <w:p w14:paraId="2AED516F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D59C712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0A53485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7774DBB4" w14:textId="6CDCA70F" w:rsidTr="00051C2B">
        <w:tc>
          <w:tcPr>
            <w:tcW w:w="398" w:type="pct"/>
          </w:tcPr>
          <w:p w14:paraId="2D7A9E3A" w14:textId="77777777" w:rsidR="00605A9A" w:rsidRPr="00E512D6" w:rsidRDefault="00605A9A" w:rsidP="00C5721C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5414D4A9" w14:textId="7C236815" w:rsidR="00605A9A" w:rsidRPr="00E512D6" w:rsidRDefault="00605A9A" w:rsidP="00F31408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120"/>
              <w:ind w:left="273" w:hanging="284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procedur i czynności kontrolnych w firmie audytorskiej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odniesieniu do jej byłych pracowników i kadry kierowniczej wyższego szczebla niebędącej biegłymi rewidentami w celu potwierdzenia niezajmowania stanowisk i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niepełnienia funkcji kierowniczych bądź nadzorczych w badanych jednostkach.</w:t>
            </w:r>
          </w:p>
        </w:tc>
        <w:tc>
          <w:tcPr>
            <w:tcW w:w="718" w:type="pct"/>
          </w:tcPr>
          <w:p w14:paraId="3E2F3D1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546C80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6801D4FF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805D98" w:rsidRPr="00E512D6" w14:paraId="667225BA" w14:textId="77777777" w:rsidTr="00051C2B">
        <w:tc>
          <w:tcPr>
            <w:tcW w:w="398" w:type="pct"/>
          </w:tcPr>
          <w:p w14:paraId="3BB5CC93" w14:textId="77777777" w:rsidR="00805D98" w:rsidRPr="00E512D6" w:rsidRDefault="00805D98" w:rsidP="00C5721C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48760615" w14:textId="23C6BF06" w:rsidR="00805D98" w:rsidRPr="00E512D6" w:rsidRDefault="00805D98" w:rsidP="00805D98">
            <w:pPr>
              <w:shd w:val="clear" w:color="auto" w:fill="FFFFFF" w:themeFill="background1"/>
              <w:spacing w:after="12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  <w:lang w:eastAsia="pl-PL"/>
              </w:rPr>
              <w:t>W przypadku wystąpienia którejś z ww. kwestii należy opisać tę kwestię, wraz z uzasadnieniem, dlaczego dana kwestia nie stanowiła zagrożenia dla niezależności czy zasad etyki, a dla kwestii zidentyfikowanych jako naruszenie albo zagrożenie naruszenia niezależności czy zasad etyki – przedstawić opis podjętych działań odpowiednio korygujących i prewencyjnych.</w:t>
            </w:r>
          </w:p>
        </w:tc>
        <w:tc>
          <w:tcPr>
            <w:tcW w:w="718" w:type="pct"/>
          </w:tcPr>
          <w:p w14:paraId="72D435EF" w14:textId="77777777" w:rsidR="00805D98" w:rsidRPr="00E512D6" w:rsidRDefault="00805D98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225F7A7" w14:textId="77777777" w:rsidR="00805D98" w:rsidRPr="00E512D6" w:rsidRDefault="00805D98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59A95D1" w14:textId="77777777" w:rsidR="00805D98" w:rsidRPr="00E512D6" w:rsidRDefault="00805D98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30C16C28" w14:textId="3C94920B" w:rsidTr="00051C2B">
        <w:tc>
          <w:tcPr>
            <w:tcW w:w="398" w:type="pct"/>
          </w:tcPr>
          <w:p w14:paraId="49DE6C96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4640148E" w14:textId="63FC314E" w:rsidR="00605A9A" w:rsidRPr="00E512D6" w:rsidRDefault="00605A9A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Opis sposobu weryfikacji odbycia obligatoryjnego doskonalenia zawodowego przez biegłych rewidentów zatrudnionych w firmie </w:t>
            </w:r>
            <w:r w:rsidR="000D3056" w:rsidRPr="00E512D6">
              <w:rPr>
                <w:sz w:val="22"/>
                <w:szCs w:val="22"/>
              </w:rPr>
              <w:t>audytorskiej</w:t>
            </w:r>
            <w:r w:rsidRPr="00E512D6">
              <w:rPr>
                <w:sz w:val="22"/>
                <w:szCs w:val="22"/>
              </w:rPr>
              <w:t xml:space="preserve"> lub z nią współpracujących, w okresie od 1 stycznia </w:t>
            </w:r>
            <w:r w:rsidR="00FA6EAE" w:rsidRPr="00E512D6">
              <w:rPr>
                <w:sz w:val="22"/>
                <w:szCs w:val="22"/>
              </w:rPr>
              <w:t>20</w:t>
            </w:r>
            <w:r w:rsidR="006F2AD4" w:rsidRPr="00E512D6">
              <w:rPr>
                <w:sz w:val="22"/>
                <w:szCs w:val="22"/>
              </w:rPr>
              <w:t>2</w:t>
            </w:r>
            <w:r w:rsidR="00F31408" w:rsidRPr="00E512D6">
              <w:rPr>
                <w:sz w:val="22"/>
                <w:szCs w:val="22"/>
              </w:rPr>
              <w:t>0 </w:t>
            </w:r>
            <w:r w:rsidRPr="00E512D6">
              <w:rPr>
                <w:sz w:val="22"/>
                <w:szCs w:val="22"/>
              </w:rPr>
              <w:t>r. oraz wyniki tej weryfikacji dla ostatniego pełnego trzyletniego cyklu rozliczeniowego i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każdego</w:t>
            </w:r>
            <w:r w:rsidR="00FA6EAE"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roku</w:t>
            </w:r>
            <w:r w:rsidR="00FA6EAE"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w obecnym okresie rozliczeniowym.</w:t>
            </w:r>
          </w:p>
          <w:p w14:paraId="74F88D08" w14:textId="59EB27D4" w:rsidR="00605A9A" w:rsidRPr="00E512D6" w:rsidRDefault="00605A9A" w:rsidP="00F31408">
            <w:pPr>
              <w:shd w:val="clear" w:color="auto" w:fill="FFFFFF" w:themeFill="background1"/>
              <w:ind w:left="57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Opis działań podjętych przez firmę audytorską w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przypadkach stwierdzenia niespełnienia wymogów dotyczących obligatoryjnego doskonalenia zawodowego.</w:t>
            </w:r>
          </w:p>
        </w:tc>
        <w:tc>
          <w:tcPr>
            <w:tcW w:w="718" w:type="pct"/>
          </w:tcPr>
          <w:p w14:paraId="7E47643D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3DD6D9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2AB390CE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60E55DC1" w14:textId="45C6FC63" w:rsidTr="00051C2B">
        <w:tc>
          <w:tcPr>
            <w:tcW w:w="398" w:type="pct"/>
          </w:tcPr>
          <w:p w14:paraId="1BB58092" w14:textId="5F75D032" w:rsidR="00605A9A" w:rsidRPr="00E512D6" w:rsidRDefault="00F723DB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br w:type="page"/>
            </w:r>
          </w:p>
        </w:tc>
        <w:tc>
          <w:tcPr>
            <w:tcW w:w="2637" w:type="pct"/>
          </w:tcPr>
          <w:p w14:paraId="1D121EB5" w14:textId="755CDBC5" w:rsidR="00605A9A" w:rsidRPr="00E512D6" w:rsidRDefault="00605A9A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Opis procesu przeprowadzania ocen rocznych</w:t>
            </w:r>
            <w:r w:rsidR="00BA7632" w:rsidRPr="00E512D6">
              <w:rPr>
                <w:sz w:val="22"/>
                <w:szCs w:val="22"/>
              </w:rPr>
              <w:t xml:space="preserve"> pracowników, biegłych rewidentów oraz partnerów działu audytu</w:t>
            </w:r>
            <w:r w:rsidRPr="00E512D6">
              <w:rPr>
                <w:sz w:val="22"/>
                <w:szCs w:val="22"/>
              </w:rPr>
              <w:t xml:space="preserve"> wraz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dokumentacją</w:t>
            </w:r>
            <w:r w:rsidR="00220876"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z przeprowadzonych ostatnich ocen</w:t>
            </w:r>
            <w:r w:rsidR="00A66FD6" w:rsidRPr="00E512D6">
              <w:rPr>
                <w:sz w:val="22"/>
                <w:szCs w:val="22"/>
              </w:rPr>
              <w:t>.</w:t>
            </w:r>
          </w:p>
        </w:tc>
        <w:tc>
          <w:tcPr>
            <w:tcW w:w="718" w:type="pct"/>
            <w:shd w:val="clear" w:color="auto" w:fill="auto"/>
          </w:tcPr>
          <w:p w14:paraId="5B30CC0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7A105DA4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DCD3BBA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168A206C" w14:textId="63914BAC" w:rsidTr="00051C2B">
        <w:tc>
          <w:tcPr>
            <w:tcW w:w="398" w:type="pct"/>
          </w:tcPr>
          <w:p w14:paraId="6B08AD0C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46E38D96" w14:textId="2C22716E" w:rsidR="00605A9A" w:rsidRPr="00E512D6" w:rsidRDefault="00605A9A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W przypadku rozwiązania umowy w okresie od 1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stycznia 20</w:t>
            </w:r>
            <w:r w:rsidR="006F2AD4" w:rsidRPr="00E512D6">
              <w:rPr>
                <w:sz w:val="22"/>
                <w:szCs w:val="22"/>
              </w:rPr>
              <w:t>2</w:t>
            </w:r>
            <w:r w:rsidR="00F31408" w:rsidRPr="00E512D6">
              <w:rPr>
                <w:sz w:val="22"/>
                <w:szCs w:val="22"/>
              </w:rPr>
              <w:t>0</w:t>
            </w:r>
            <w:r w:rsidRPr="00E512D6">
              <w:rPr>
                <w:sz w:val="22"/>
                <w:szCs w:val="22"/>
              </w:rPr>
              <w:t xml:space="preserve"> </w:t>
            </w:r>
            <w:r w:rsid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r. o świadczenie określonych usług</w:t>
            </w:r>
            <w:r w:rsidR="00BA7632"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–</w:t>
            </w:r>
            <w:r w:rsidR="00BA7632"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kopię korespondencji z byłymi klientami dotyczącej przyczyn rozwiązania umowy, a w przypadku zakończenia współpracy z klientem z innych przyczyn – informację zawierającą wyjaśnienie tych przyczyn</w:t>
            </w:r>
            <w:r w:rsidR="00B54C0B" w:rsidRPr="00E512D6">
              <w:rPr>
                <w:sz w:val="22"/>
                <w:szCs w:val="22"/>
              </w:rPr>
              <w:t>.</w:t>
            </w:r>
          </w:p>
        </w:tc>
        <w:tc>
          <w:tcPr>
            <w:tcW w:w="718" w:type="pct"/>
          </w:tcPr>
          <w:p w14:paraId="22BB8072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E3B5DCC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810F281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4E54EC23" w14:textId="1D3423B8" w:rsidTr="00051C2B">
        <w:tc>
          <w:tcPr>
            <w:tcW w:w="398" w:type="pct"/>
          </w:tcPr>
          <w:p w14:paraId="4A5E1CE3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17871AF1" w14:textId="5CFC5706" w:rsidR="00605A9A" w:rsidRPr="00E512D6" w:rsidRDefault="00605A9A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 przypadku wycofania się ze zlecenia lub ze zlecenia i współpracy </w:t>
            </w:r>
            <w:r w:rsid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z klientem w okresie </w:t>
            </w:r>
            <w:r w:rsidR="00BA7632" w:rsidRPr="00E512D6">
              <w:rPr>
                <w:sz w:val="22"/>
                <w:szCs w:val="22"/>
              </w:rPr>
              <w:t>po</w:t>
            </w:r>
            <w:r w:rsidRPr="00E512D6">
              <w:rPr>
                <w:sz w:val="22"/>
                <w:szCs w:val="22"/>
              </w:rPr>
              <w:t xml:space="preserve"> 1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stycznia 20</w:t>
            </w:r>
            <w:r w:rsidR="006F2AD4" w:rsidRPr="00E512D6">
              <w:rPr>
                <w:sz w:val="22"/>
                <w:szCs w:val="22"/>
              </w:rPr>
              <w:t>20</w:t>
            </w:r>
            <w:r w:rsidRPr="00E512D6">
              <w:rPr>
                <w:sz w:val="22"/>
                <w:szCs w:val="22"/>
              </w:rPr>
              <w:t xml:space="preserve"> r.</w:t>
            </w:r>
            <w:r w:rsidR="006A1881">
              <w:rPr>
                <w:sz w:val="22"/>
                <w:szCs w:val="22"/>
              </w:rPr>
              <w:t xml:space="preserve">  </w:t>
            </w:r>
            <w:r w:rsidRPr="00E512D6">
              <w:rPr>
                <w:sz w:val="22"/>
                <w:szCs w:val="22"/>
              </w:rPr>
              <w:t xml:space="preserve">kopię korespondencji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organem regulacyjnym</w:t>
            </w:r>
            <w:r w:rsidR="00CD12B1" w:rsidRPr="00E512D6">
              <w:rPr>
                <w:sz w:val="22"/>
                <w:szCs w:val="22"/>
              </w:rPr>
              <w:t>.</w:t>
            </w:r>
          </w:p>
        </w:tc>
        <w:tc>
          <w:tcPr>
            <w:tcW w:w="718" w:type="pct"/>
          </w:tcPr>
          <w:p w14:paraId="3521474C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8B90DD8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44B100C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448B326C" w14:textId="7EB3A420" w:rsidTr="00051C2B">
        <w:tc>
          <w:tcPr>
            <w:tcW w:w="398" w:type="pct"/>
          </w:tcPr>
          <w:p w14:paraId="5C92C1A9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051C4B96" w14:textId="2598BC1D" w:rsidR="00605A9A" w:rsidRPr="00E512D6" w:rsidRDefault="00605A9A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Zestawienie należności od klientów audytowych, o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ile występują</w:t>
            </w:r>
            <w:r w:rsidR="00F2596B" w:rsidRPr="00E512D6">
              <w:rPr>
                <w:sz w:val="22"/>
                <w:szCs w:val="22"/>
              </w:rPr>
              <w:t xml:space="preserve"> </w:t>
            </w:r>
            <w:r w:rsidR="00CD12B1" w:rsidRPr="00E512D6">
              <w:rPr>
                <w:sz w:val="22"/>
                <w:szCs w:val="22"/>
              </w:rPr>
              <w:t>(</w:t>
            </w:r>
            <w:r w:rsidR="00F2596B" w:rsidRPr="00E512D6">
              <w:rPr>
                <w:sz w:val="22"/>
                <w:szCs w:val="22"/>
              </w:rPr>
              <w:t>na datę oświadczenia</w:t>
            </w:r>
            <w:r w:rsidR="00CD12B1" w:rsidRPr="00E512D6">
              <w:rPr>
                <w:sz w:val="22"/>
                <w:szCs w:val="22"/>
              </w:rPr>
              <w:t>)</w:t>
            </w:r>
            <w:r w:rsidRPr="00E512D6">
              <w:rPr>
                <w:sz w:val="22"/>
                <w:szCs w:val="22"/>
              </w:rPr>
              <w:t>, wobec których firma audytorska świadczyła lub świadczy określone usługi (ich wartość nominalną, ich wartość w relacji do całkowitych skumulowanych przychodów od klienta w roku kalendarzowym oraz do całości skumulowanych przychodów firmy audytorskiej), które nie zostały uregulowane w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terminie, określ</w:t>
            </w:r>
            <w:r w:rsidR="00E01241" w:rsidRPr="00E512D6">
              <w:rPr>
                <w:sz w:val="22"/>
                <w:szCs w:val="22"/>
              </w:rPr>
              <w:t>enie</w:t>
            </w:r>
            <w:r w:rsidRPr="00E512D6">
              <w:rPr>
                <w:sz w:val="22"/>
                <w:szCs w:val="22"/>
              </w:rPr>
              <w:t xml:space="preserve"> czy trwa współpraca z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klientem (tak/nie) oraz ocenę takich przypadków w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świetle procedur firmy audytorskiej oraz zakres planowanych/podjętych działań, jeśli współpraca ma miejsce</w:t>
            </w:r>
            <w:r w:rsidR="00CD12B1" w:rsidRPr="00E512D6">
              <w:rPr>
                <w:sz w:val="22"/>
                <w:szCs w:val="22"/>
              </w:rPr>
              <w:t>.</w:t>
            </w:r>
          </w:p>
        </w:tc>
        <w:tc>
          <w:tcPr>
            <w:tcW w:w="718" w:type="pct"/>
          </w:tcPr>
          <w:p w14:paraId="298C6F24" w14:textId="7AA784BC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B909405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4CAC64EC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2F1E9D66" w14:textId="0CA890F9" w:rsidTr="00051C2B">
        <w:tc>
          <w:tcPr>
            <w:tcW w:w="398" w:type="pct"/>
          </w:tcPr>
          <w:p w14:paraId="38CAEEF8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5B03E534" w14:textId="57A36B47" w:rsidR="00605A9A" w:rsidRPr="00E512D6" w:rsidRDefault="00605A9A" w:rsidP="00F31408">
            <w:pPr>
              <w:shd w:val="clear" w:color="auto" w:fill="FFFFFF"/>
              <w:spacing w:after="120"/>
              <w:ind w:left="57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Opis w jaki sposób, wobec </w:t>
            </w:r>
            <w:r w:rsidR="000D3056" w:rsidRPr="00E512D6">
              <w:rPr>
                <w:sz w:val="22"/>
                <w:szCs w:val="22"/>
              </w:rPr>
              <w:t>niestosowania</w:t>
            </w:r>
            <w:r w:rsidRPr="00E512D6">
              <w:rPr>
                <w:sz w:val="22"/>
                <w:szCs w:val="22"/>
              </w:rPr>
              <w:t xml:space="preserve"> ewidencji czasu</w:t>
            </w:r>
            <w:r w:rsidR="0018303D" w:rsidRPr="00E512D6">
              <w:rPr>
                <w:sz w:val="22"/>
                <w:szCs w:val="22"/>
              </w:rPr>
              <w:t xml:space="preserve"> pracy</w:t>
            </w:r>
            <w:r w:rsidRPr="00E512D6">
              <w:rPr>
                <w:sz w:val="22"/>
                <w:szCs w:val="22"/>
              </w:rPr>
              <w:t>, firma audytorska upewnia się, iż kluczowy biegły rewident poświęca badaniu odpowiedni, oczekiwany przez nią, czas wraz z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opisem stosowanych procedur w tym zakresie i</w:t>
            </w:r>
            <w:r w:rsidR="00143E3D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odwołaniem się do wewnętrznych uregulowań</w:t>
            </w:r>
            <w:r w:rsidR="006F2AD4" w:rsidRPr="00E512D6">
              <w:rPr>
                <w:sz w:val="22"/>
                <w:szCs w:val="22"/>
              </w:rPr>
              <w:t>.</w:t>
            </w:r>
            <w:r w:rsidRPr="00E512D6">
              <w:rPr>
                <w:sz w:val="22"/>
                <w:szCs w:val="22"/>
              </w:rPr>
              <w:t xml:space="preserve"> </w:t>
            </w:r>
          </w:p>
          <w:p w14:paraId="5C3E82D9" w14:textId="1D97B706" w:rsidR="006F2AD4" w:rsidRPr="00E512D6" w:rsidRDefault="006F2AD4" w:rsidP="00F31408">
            <w:pPr>
              <w:shd w:val="clear" w:color="auto" w:fill="FFFFFF"/>
              <w:ind w:left="58"/>
              <w:jc w:val="both"/>
              <w:rPr>
                <w:sz w:val="22"/>
                <w:szCs w:val="22"/>
                <w:u w:val="single"/>
              </w:rPr>
            </w:pPr>
            <w:r w:rsidRPr="00E512D6">
              <w:rPr>
                <w:sz w:val="22"/>
                <w:szCs w:val="22"/>
                <w:u w:val="single"/>
              </w:rPr>
              <w:t>Jeżeli FA stosuje ewidencj</w:t>
            </w:r>
            <w:r w:rsidR="00F31408" w:rsidRPr="00E512D6">
              <w:rPr>
                <w:sz w:val="22"/>
                <w:szCs w:val="22"/>
                <w:u w:val="single"/>
              </w:rPr>
              <w:t>e</w:t>
            </w:r>
            <w:r w:rsidRPr="00E512D6">
              <w:rPr>
                <w:sz w:val="22"/>
                <w:szCs w:val="22"/>
                <w:u w:val="single"/>
              </w:rPr>
              <w:t xml:space="preserve"> czasu pracy to należy wypełnić odpowiednie części załącznika nr </w:t>
            </w:r>
            <w:r w:rsidR="00F02EEC" w:rsidRPr="00E512D6">
              <w:rPr>
                <w:sz w:val="22"/>
                <w:szCs w:val="22"/>
                <w:u w:val="single"/>
              </w:rPr>
              <w:t>1.</w:t>
            </w:r>
            <w:r w:rsidRPr="00E512D6">
              <w:rPr>
                <w:sz w:val="22"/>
                <w:szCs w:val="22"/>
                <w:u w:val="single"/>
              </w:rPr>
              <w:t>2 wymienionego w pkt 1</w:t>
            </w:r>
            <w:r w:rsidR="007A2DB2" w:rsidRPr="00E512D6">
              <w:rPr>
                <w:sz w:val="22"/>
                <w:szCs w:val="22"/>
                <w:u w:val="single"/>
              </w:rPr>
              <w:t>8</w:t>
            </w:r>
            <w:r w:rsidRPr="00E512D6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718" w:type="pct"/>
          </w:tcPr>
          <w:p w14:paraId="652EA81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9F3F584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9CE4EC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115169BC" w14:textId="3AB0726C" w:rsidTr="00051C2B">
        <w:tc>
          <w:tcPr>
            <w:tcW w:w="398" w:type="pct"/>
          </w:tcPr>
          <w:p w14:paraId="3DF894F0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1FFF0E4D" w14:textId="77777777" w:rsidR="00F31408" w:rsidRPr="00E512D6" w:rsidRDefault="00605A9A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Opis praktyki przeprowadzania konsultacji, w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przypadku niedokumentowania konsultacji</w:t>
            </w:r>
            <w:r w:rsidR="00A66FD6" w:rsidRPr="00E512D6">
              <w:rPr>
                <w:sz w:val="22"/>
                <w:szCs w:val="22"/>
              </w:rPr>
              <w:t xml:space="preserve"> w</w:t>
            </w:r>
            <w:r w:rsidR="00F31408" w:rsidRPr="00E512D6">
              <w:rPr>
                <w:sz w:val="22"/>
                <w:szCs w:val="22"/>
              </w:rPr>
              <w:t> </w:t>
            </w:r>
            <w:r w:rsidR="00A66FD6" w:rsidRPr="00E512D6">
              <w:rPr>
                <w:sz w:val="22"/>
                <w:szCs w:val="22"/>
              </w:rPr>
              <w:t>aktach badania</w:t>
            </w:r>
            <w:r w:rsidRPr="00E512D6">
              <w:rPr>
                <w:sz w:val="22"/>
                <w:szCs w:val="22"/>
              </w:rPr>
              <w:t>, uwzględniający tematy konsultacji przeprowadzon</w:t>
            </w:r>
            <w:r w:rsidR="00036F7B" w:rsidRPr="00E512D6">
              <w:rPr>
                <w:sz w:val="22"/>
                <w:szCs w:val="22"/>
              </w:rPr>
              <w:t xml:space="preserve">ych dla poszczególnych okresów </w:t>
            </w:r>
            <w:r w:rsidRPr="00E512D6">
              <w:rPr>
                <w:sz w:val="22"/>
                <w:szCs w:val="22"/>
              </w:rPr>
              <w:t>oraz wskazanie, czy wyniki konsultacji zostały zastosowane/wdrożone.</w:t>
            </w:r>
            <w:r w:rsidR="00220876" w:rsidRPr="00E512D6">
              <w:rPr>
                <w:sz w:val="22"/>
                <w:szCs w:val="22"/>
              </w:rPr>
              <w:t xml:space="preserve"> </w:t>
            </w:r>
          </w:p>
          <w:p w14:paraId="04769FBF" w14:textId="6DD3CEF1" w:rsidR="00605A9A" w:rsidRPr="00E512D6" w:rsidRDefault="00605A9A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W przypadku nieprzeprowadzenia konsultacji</w:t>
            </w:r>
            <w:r w:rsidRPr="00E512D6" w:rsidDel="00BC7708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należy przesłać pisemne uzasadnienie nieprzeprowadz</w:t>
            </w:r>
            <w:r w:rsidR="00F31408" w:rsidRPr="00E512D6">
              <w:rPr>
                <w:sz w:val="22"/>
                <w:szCs w:val="22"/>
              </w:rPr>
              <w:t>a</w:t>
            </w:r>
            <w:r w:rsidRPr="00E512D6">
              <w:rPr>
                <w:sz w:val="22"/>
                <w:szCs w:val="22"/>
              </w:rPr>
              <w:t>nia konsultacji.</w:t>
            </w:r>
          </w:p>
        </w:tc>
        <w:tc>
          <w:tcPr>
            <w:tcW w:w="718" w:type="pct"/>
          </w:tcPr>
          <w:p w14:paraId="55DB0CB8" w14:textId="356B2B6F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F83E0BC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E225C1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6ABD8A91" w14:textId="2732F947" w:rsidTr="00051C2B">
        <w:tc>
          <w:tcPr>
            <w:tcW w:w="398" w:type="pct"/>
          </w:tcPr>
          <w:p w14:paraId="529851D8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3888A3F6" w14:textId="62089A47" w:rsidR="00605A9A" w:rsidRPr="00E512D6" w:rsidRDefault="00605A9A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Dowody zakomunikowania stronie zamiaru i treści raportu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z wykonania określonych usług zawierającego wnioski zmodyfikowane oraz zakomunikowania osobom sprawującym nadzór lub innym o kwestiach, które mogą być odpowiednie do zakomunikowania (oszustwo, podejrzenie oszustwa lub stronniczość podczas sporządzania informacji o przedmiocie uzgodnienia). </w:t>
            </w:r>
          </w:p>
        </w:tc>
        <w:tc>
          <w:tcPr>
            <w:tcW w:w="718" w:type="pct"/>
          </w:tcPr>
          <w:p w14:paraId="6D06DBB2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B2738DF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6991F15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2D52C6B6" w14:textId="1EE524B9" w:rsidTr="00051C2B">
        <w:tc>
          <w:tcPr>
            <w:tcW w:w="398" w:type="pct"/>
          </w:tcPr>
          <w:p w14:paraId="4FE414D8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7C008452" w14:textId="7E2E7173" w:rsidR="00605A9A" w:rsidRPr="00E512D6" w:rsidRDefault="00605A9A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Wykaz, w formie tabelarycznej, podwykonawców i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świadczonych przez nich usług</w:t>
            </w:r>
            <w:r w:rsidR="00DA48FD" w:rsidRPr="00E512D6">
              <w:rPr>
                <w:sz w:val="22"/>
                <w:szCs w:val="22"/>
              </w:rPr>
              <w:t xml:space="preserve"> dla roku bieżącego oraz poprzedniego roku obrotowego.</w:t>
            </w:r>
          </w:p>
        </w:tc>
        <w:tc>
          <w:tcPr>
            <w:tcW w:w="718" w:type="pct"/>
          </w:tcPr>
          <w:p w14:paraId="3AE1468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F5BBC46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7BE9FED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2122212F" w14:textId="470A3551" w:rsidTr="00051C2B">
        <w:tc>
          <w:tcPr>
            <w:tcW w:w="398" w:type="pct"/>
          </w:tcPr>
          <w:p w14:paraId="1A57A11F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2ECCE28E" w14:textId="3848E6B3" w:rsidR="00605A9A" w:rsidRPr="00E512D6" w:rsidRDefault="00605A9A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Przykładowe umowy dotyczące podwykonawców, konsultantów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i ekspertów spoza firmy audytorskiej, z który</w:t>
            </w:r>
            <w:r w:rsidR="00E01241" w:rsidRPr="00E512D6">
              <w:rPr>
                <w:sz w:val="22"/>
                <w:szCs w:val="22"/>
              </w:rPr>
              <w:t>mi</w:t>
            </w:r>
            <w:r w:rsidRPr="00E512D6">
              <w:rPr>
                <w:sz w:val="22"/>
                <w:szCs w:val="22"/>
              </w:rPr>
              <w:t xml:space="preserve"> firma audytorska </w:t>
            </w:r>
            <w:r w:rsidR="00E01241" w:rsidRPr="00E512D6">
              <w:rPr>
                <w:sz w:val="22"/>
                <w:szCs w:val="22"/>
              </w:rPr>
              <w:t>współpracuje</w:t>
            </w:r>
            <w:r w:rsid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przy wykonaniu określonych usług w okresie objętym ostatnim sprawozdaniem</w:t>
            </w:r>
            <w:r w:rsidR="0043091D" w:rsidRPr="00E512D6">
              <w:rPr>
                <w:sz w:val="22"/>
                <w:szCs w:val="22"/>
              </w:rPr>
              <w:t xml:space="preserve"> z</w:t>
            </w:r>
            <w:r w:rsidRPr="00E512D6">
              <w:rPr>
                <w:sz w:val="22"/>
                <w:szCs w:val="22"/>
              </w:rPr>
              <w:t xml:space="preserve"> art. 51 ustawy</w:t>
            </w:r>
            <w:r w:rsidR="00BA7632" w:rsidRPr="00E512D6">
              <w:rPr>
                <w:sz w:val="22"/>
                <w:szCs w:val="22"/>
              </w:rPr>
              <w:t>.</w:t>
            </w:r>
          </w:p>
        </w:tc>
        <w:tc>
          <w:tcPr>
            <w:tcW w:w="718" w:type="pct"/>
          </w:tcPr>
          <w:p w14:paraId="051C1AB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239DEB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6DAC45AE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3458ADDA" w14:textId="04FA1B93" w:rsidTr="00051C2B">
        <w:trPr>
          <w:cantSplit/>
        </w:trPr>
        <w:tc>
          <w:tcPr>
            <w:tcW w:w="398" w:type="pct"/>
          </w:tcPr>
          <w:p w14:paraId="023A9BCE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1D77D0D4" w14:textId="5FC72FDA" w:rsidR="00605A9A" w:rsidRPr="00E512D6" w:rsidRDefault="00605A9A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Oświadczenie firmy audytorskiej, że w odniesieniu do akt/dokumentacji </w:t>
            </w:r>
            <w:r w:rsid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wykonania określonych usług (kompletnych i zarchiwizowanych, zamkniętych zgodnie z art. 67 ust</w:t>
            </w:r>
            <w:r w:rsidR="00E01241" w:rsidRPr="00E512D6">
              <w:rPr>
                <w:sz w:val="22"/>
                <w:szCs w:val="22"/>
              </w:rPr>
              <w:t>.</w:t>
            </w:r>
            <w:r w:rsidRPr="00E512D6">
              <w:rPr>
                <w:sz w:val="22"/>
                <w:szCs w:val="22"/>
              </w:rPr>
              <w:t xml:space="preserve"> 5a ustawy), w okresie objętym ostatnim sprawozdaniem z art. 51 ustawy, przedstawiono listę wszystkich zamkniętych akt/dokumentacji określonych usług (ze wskazaniem tych akt i dokumentacji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oświadczeniu).</w:t>
            </w:r>
          </w:p>
        </w:tc>
        <w:tc>
          <w:tcPr>
            <w:tcW w:w="718" w:type="pct"/>
          </w:tcPr>
          <w:p w14:paraId="18932831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0799BBE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A009785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3023FF40" w14:textId="53C176DF" w:rsidTr="00051C2B">
        <w:tc>
          <w:tcPr>
            <w:tcW w:w="398" w:type="pct"/>
          </w:tcPr>
          <w:p w14:paraId="23975460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20AF325A" w14:textId="77839B54" w:rsidR="00605A9A" w:rsidRPr="00E512D6" w:rsidRDefault="00605A9A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Informację o przypadkach (o ile wystąpiły)</w:t>
            </w:r>
            <w:r w:rsidR="00102124"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 xml:space="preserve">przekroczenia obowiązującego </w:t>
            </w:r>
            <w:r w:rsid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w firmie audytorskiej terminu na zamknięcie akt wykonania określonej usługi (w założeniu terminu nie dłuższego niż termin 60 dni wynikający z ustawy) </w:t>
            </w:r>
            <w:r w:rsid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odniesieniu do określonych usług (w tym badań sprawozdań finansowych) po 20</w:t>
            </w:r>
            <w:r w:rsidR="006F2AD4" w:rsidRPr="00E512D6">
              <w:rPr>
                <w:sz w:val="22"/>
                <w:szCs w:val="22"/>
              </w:rPr>
              <w:t>20</w:t>
            </w:r>
            <w:r w:rsidRPr="00E512D6">
              <w:rPr>
                <w:sz w:val="22"/>
                <w:szCs w:val="22"/>
              </w:rPr>
              <w:t xml:space="preserve"> r. z podaniem: </w:t>
            </w:r>
          </w:p>
          <w:p w14:paraId="7C2B74FE" w14:textId="77777777" w:rsidR="00605A9A" w:rsidRPr="00E512D6" w:rsidRDefault="00605A9A" w:rsidP="00F607DC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ind w:left="274" w:hanging="274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daty sprawozdania z wykonania określonej usługi (w tym badania),</w:t>
            </w:r>
          </w:p>
          <w:p w14:paraId="2A342D5C" w14:textId="09650075" w:rsidR="00605A9A" w:rsidRPr="00E512D6" w:rsidRDefault="00605A9A" w:rsidP="00F607DC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ind w:left="274" w:hanging="274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nazwy badanej jednostki</w:t>
            </w:r>
            <w:r w:rsidR="00E01241" w:rsidRPr="00E512D6">
              <w:rPr>
                <w:sz w:val="22"/>
                <w:szCs w:val="22"/>
              </w:rPr>
              <w:t>,</w:t>
            </w:r>
          </w:p>
          <w:p w14:paraId="2EBCEA48" w14:textId="0EEADD41" w:rsidR="00605A9A" w:rsidRPr="00E512D6" w:rsidRDefault="00605A9A" w:rsidP="00F607DC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ind w:left="274" w:hanging="274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najpóźniejszego terminu wynikającego z ustawy lub wewnętrznych procedur firmy </w:t>
            </w:r>
            <w:r w:rsidR="000D3056" w:rsidRPr="00E512D6">
              <w:rPr>
                <w:sz w:val="22"/>
                <w:szCs w:val="22"/>
              </w:rPr>
              <w:t>audytorskiej na</w:t>
            </w:r>
            <w:r w:rsidRPr="00E512D6">
              <w:rPr>
                <w:sz w:val="22"/>
                <w:szCs w:val="22"/>
              </w:rPr>
              <w:t xml:space="preserve"> zamknięcie akt zlecenia określonej usługi, w tym badania (jeśli jest krótszy),</w:t>
            </w:r>
          </w:p>
          <w:p w14:paraId="2074870D" w14:textId="3288CD85" w:rsidR="00605A9A" w:rsidRPr="00E512D6" w:rsidRDefault="00605A9A" w:rsidP="00F607DC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ind w:left="274" w:hanging="274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faktycznego terminu zamknięcia akt zlecenia</w:t>
            </w:r>
            <w:r w:rsidRPr="00E512D6" w:rsidDel="00115375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 xml:space="preserve">określonej usługi,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tym badania, wraz z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dowodami potwierdzającymi tę datę,</w:t>
            </w:r>
          </w:p>
          <w:p w14:paraId="7F8CB7DE" w14:textId="754A8E1C" w:rsidR="00605A9A" w:rsidRPr="00E512D6" w:rsidRDefault="00605A9A" w:rsidP="00F607DC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ind w:left="274" w:hanging="274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przypadków przekroczeń terminów zamknięcia zlecenia określonej usługi, w tym badania, z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 xml:space="preserve">podaniem powodów tych przekroczeń oraz podjętych działań mających zapobiegać takim przypadkom. </w:t>
            </w:r>
          </w:p>
        </w:tc>
        <w:tc>
          <w:tcPr>
            <w:tcW w:w="718" w:type="pct"/>
          </w:tcPr>
          <w:p w14:paraId="5476CD6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CB32875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FFA33A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5F35A33F" w14:textId="7C9BB9E5" w:rsidTr="00051C2B">
        <w:tc>
          <w:tcPr>
            <w:tcW w:w="398" w:type="pct"/>
          </w:tcPr>
          <w:p w14:paraId="2BB55DF2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5D4DFB41" w14:textId="77777777" w:rsidR="0072624A" w:rsidRPr="00E512D6" w:rsidRDefault="00605A9A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Wypełnione </w:t>
            </w:r>
            <w:r w:rsidRPr="00E512D6">
              <w:rPr>
                <w:b/>
                <w:sz w:val="22"/>
                <w:szCs w:val="22"/>
              </w:rPr>
              <w:t>w formacie Excel</w:t>
            </w:r>
            <w:r w:rsidR="007E711E" w:rsidRPr="00E512D6">
              <w:rPr>
                <w:sz w:val="22"/>
                <w:szCs w:val="22"/>
              </w:rPr>
              <w:t xml:space="preserve"> </w:t>
            </w:r>
            <w:r w:rsidR="007E711E" w:rsidRPr="00E512D6">
              <w:rPr>
                <w:b/>
                <w:sz w:val="22"/>
                <w:szCs w:val="22"/>
              </w:rPr>
              <w:t>i podpisane przez FA</w:t>
            </w:r>
            <w:r w:rsidRPr="00E512D6">
              <w:rPr>
                <w:sz w:val="22"/>
                <w:szCs w:val="22"/>
              </w:rPr>
              <w:t>, dla roku bieżącego oraz poprzedni</w:t>
            </w:r>
            <w:r w:rsidR="00F31408" w:rsidRPr="00E512D6">
              <w:rPr>
                <w:sz w:val="22"/>
                <w:szCs w:val="22"/>
              </w:rPr>
              <w:t>ego roku</w:t>
            </w:r>
            <w:r w:rsidRPr="00E512D6">
              <w:rPr>
                <w:sz w:val="22"/>
                <w:szCs w:val="22"/>
              </w:rPr>
              <w:t xml:space="preserve"> obrotow</w:t>
            </w:r>
            <w:r w:rsidR="00F31408" w:rsidRPr="00E512D6">
              <w:rPr>
                <w:sz w:val="22"/>
                <w:szCs w:val="22"/>
              </w:rPr>
              <w:t>ego</w:t>
            </w:r>
            <w:r w:rsidRPr="00E512D6">
              <w:rPr>
                <w:sz w:val="22"/>
                <w:szCs w:val="22"/>
              </w:rPr>
              <w:t xml:space="preserve"> oświadczenia</w:t>
            </w:r>
            <w:r w:rsidR="00F31408" w:rsidRPr="00E512D6">
              <w:rPr>
                <w:sz w:val="22"/>
                <w:szCs w:val="22"/>
              </w:rPr>
              <w:t>,</w:t>
            </w:r>
            <w:r w:rsidRPr="00E512D6">
              <w:rPr>
                <w:sz w:val="22"/>
                <w:szCs w:val="22"/>
              </w:rPr>
              <w:t xml:space="preserve"> zgodne ze wzorami w</w:t>
            </w:r>
            <w:r w:rsidR="00F31408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 xml:space="preserve">formie arkuszy Excel dostępnych na stronie pana.gov.pl w zakładce </w:t>
            </w:r>
            <w:r w:rsidR="0043091D" w:rsidRPr="00E512D6">
              <w:rPr>
                <w:i/>
                <w:sz w:val="22"/>
                <w:szCs w:val="22"/>
              </w:rPr>
              <w:t>Dla rynku / Kontrole</w:t>
            </w:r>
            <w:r w:rsidR="0043091D" w:rsidRPr="00E512D6">
              <w:rPr>
                <w:sz w:val="22"/>
                <w:szCs w:val="22"/>
              </w:rPr>
              <w:t xml:space="preserve"> </w:t>
            </w:r>
          </w:p>
          <w:p w14:paraId="67E1C868" w14:textId="76A3D627" w:rsidR="00605A9A" w:rsidRPr="00E512D6" w:rsidRDefault="003112CE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hyperlink r:id="rId11" w:history="1">
              <w:r w:rsidR="0072624A" w:rsidRPr="00E512D6">
                <w:rPr>
                  <w:rStyle w:val="Hipercze"/>
                  <w:sz w:val="22"/>
                  <w:szCs w:val="22"/>
                </w:rPr>
                <w:t>https://pana.gov.pl/kontrole/wykaz-dokumentow-i-informacji-zwiazanych-z-zaplanowaniem-kontroli/</w:t>
              </w:r>
            </w:hyperlink>
            <w:r w:rsidR="00D46E82" w:rsidRPr="00E512D6">
              <w:rPr>
                <w:sz w:val="22"/>
                <w:szCs w:val="22"/>
              </w:rPr>
              <w:t>):</w:t>
            </w:r>
          </w:p>
        </w:tc>
        <w:tc>
          <w:tcPr>
            <w:tcW w:w="718" w:type="pct"/>
            <w:shd w:val="clear" w:color="auto" w:fill="auto"/>
          </w:tcPr>
          <w:p w14:paraId="5BD2202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2728B1B1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D37838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43B58659" w14:textId="55BE675A" w:rsidTr="00051C2B">
        <w:tc>
          <w:tcPr>
            <w:tcW w:w="398" w:type="pct"/>
          </w:tcPr>
          <w:p w14:paraId="358A6B38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1A402368" w14:textId="3A626A13" w:rsidR="00605A9A" w:rsidRPr="00E512D6" w:rsidRDefault="00605A9A" w:rsidP="00F31408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załącznik nr 1</w:t>
            </w:r>
            <w:r w:rsidR="00F02EEC" w:rsidRPr="00E512D6">
              <w:rPr>
                <w:sz w:val="22"/>
                <w:szCs w:val="22"/>
              </w:rPr>
              <w:t>.1</w:t>
            </w:r>
            <w:r w:rsidRPr="00E512D6">
              <w:rPr>
                <w:sz w:val="22"/>
                <w:szCs w:val="22"/>
              </w:rPr>
              <w:t xml:space="preserve"> „Lista osób w Dziale Audytu”,</w:t>
            </w:r>
          </w:p>
        </w:tc>
        <w:tc>
          <w:tcPr>
            <w:tcW w:w="718" w:type="pct"/>
          </w:tcPr>
          <w:p w14:paraId="299AFB04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99C7EB4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48FCB47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68928108" w14:textId="1B7625A2" w:rsidTr="00051C2B">
        <w:tc>
          <w:tcPr>
            <w:tcW w:w="398" w:type="pct"/>
          </w:tcPr>
          <w:p w14:paraId="134F3F96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62470B46" w14:textId="4541244F" w:rsidR="00605A9A" w:rsidRPr="00E512D6" w:rsidRDefault="00605A9A" w:rsidP="00F31408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załącznik nr </w:t>
            </w:r>
            <w:r w:rsidR="00F02EEC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 xml:space="preserve">2 „Lista usług firmy audytorskiej” (należy wypełnić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każdym wierszu oddzielnie dla każdej usługi),</w:t>
            </w:r>
          </w:p>
        </w:tc>
        <w:tc>
          <w:tcPr>
            <w:tcW w:w="718" w:type="pct"/>
          </w:tcPr>
          <w:p w14:paraId="5A885598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B4887E7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E8E6C3B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6BCCA3FA" w14:textId="58DAC5A2" w:rsidTr="00051C2B">
        <w:tc>
          <w:tcPr>
            <w:tcW w:w="398" w:type="pct"/>
          </w:tcPr>
          <w:p w14:paraId="1C77F601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41254CF8" w14:textId="1AB96EBE" w:rsidR="00605A9A" w:rsidRPr="00E512D6" w:rsidRDefault="00605A9A" w:rsidP="00F31408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załącznik nr </w:t>
            </w:r>
            <w:r w:rsidR="00F02EEC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>3 „Zestawienie umów z klientami audytowymi na usługi niezwiązane z badaniem sprawozdania finansowego oraz nie będące określonymi usługami”</w:t>
            </w:r>
            <w:r w:rsidR="00D46E82" w:rsidRPr="00E512D6">
              <w:rPr>
                <w:sz w:val="22"/>
                <w:szCs w:val="22"/>
              </w:rPr>
              <w:t>.</w:t>
            </w:r>
          </w:p>
        </w:tc>
        <w:tc>
          <w:tcPr>
            <w:tcW w:w="718" w:type="pct"/>
          </w:tcPr>
          <w:p w14:paraId="4F06A04F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C40C4D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BDCCC8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5562D7CD" w14:textId="77777777" w:rsidTr="00051C2B">
        <w:tc>
          <w:tcPr>
            <w:tcW w:w="398" w:type="pct"/>
          </w:tcPr>
          <w:p w14:paraId="127E4C40" w14:textId="77777777" w:rsidR="00DC7998" w:rsidRPr="00E512D6" w:rsidRDefault="00DC7998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123FE528" w14:textId="14B0A620" w:rsidR="00DC7998" w:rsidRPr="00E512D6" w:rsidRDefault="00DC7998" w:rsidP="00F31408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załącznik nr </w:t>
            </w:r>
            <w:r w:rsidR="00F02EEC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 xml:space="preserve">4 „Pracochłonność usług badania sprawozdania finansowego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i skonsolidowanego sprawozdania finansowego”</w:t>
            </w:r>
          </w:p>
        </w:tc>
        <w:tc>
          <w:tcPr>
            <w:tcW w:w="718" w:type="pct"/>
          </w:tcPr>
          <w:p w14:paraId="3846E1F5" w14:textId="77777777" w:rsidR="00DC7998" w:rsidRPr="00E512D6" w:rsidRDefault="00DC7998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2575736" w14:textId="77777777" w:rsidR="00DC7998" w:rsidRPr="00E512D6" w:rsidRDefault="00DC7998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BB978FA" w14:textId="77777777" w:rsidR="00DC7998" w:rsidRPr="00E512D6" w:rsidRDefault="00DC7998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1B5A51D3" w14:textId="409EB6AD" w:rsidTr="00051C2B">
        <w:tc>
          <w:tcPr>
            <w:tcW w:w="398" w:type="pct"/>
          </w:tcPr>
          <w:p w14:paraId="72C9E823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46DB7383" w14:textId="6F1ABEFE" w:rsidR="00605A9A" w:rsidRPr="00E512D6" w:rsidRDefault="007003DC" w:rsidP="00F31408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Wyciąg z ksiąg rachunkowych oraz u</w:t>
            </w:r>
            <w:r w:rsidR="00605A9A" w:rsidRPr="00E512D6">
              <w:rPr>
                <w:sz w:val="22"/>
                <w:szCs w:val="22"/>
              </w:rPr>
              <w:t xml:space="preserve">zgodnienie danych </w:t>
            </w:r>
            <w:r w:rsidR="006C7C4E" w:rsidRPr="00E512D6">
              <w:rPr>
                <w:sz w:val="22"/>
                <w:szCs w:val="22"/>
              </w:rPr>
              <w:br/>
            </w:r>
            <w:r w:rsidR="00605A9A" w:rsidRPr="00E512D6">
              <w:rPr>
                <w:sz w:val="22"/>
                <w:szCs w:val="22"/>
              </w:rPr>
              <w:t xml:space="preserve">z załączników wymienionych w </w:t>
            </w:r>
            <w:r w:rsidR="00D46E82" w:rsidRPr="00E512D6">
              <w:rPr>
                <w:sz w:val="22"/>
                <w:szCs w:val="22"/>
              </w:rPr>
              <w:t>punkcie</w:t>
            </w:r>
            <w:r w:rsidR="00605A9A" w:rsidRPr="00E512D6">
              <w:rPr>
                <w:sz w:val="22"/>
                <w:szCs w:val="22"/>
              </w:rPr>
              <w:t xml:space="preserve"> </w:t>
            </w:r>
            <w:r w:rsidR="0068463B" w:rsidRPr="00E512D6">
              <w:rPr>
                <w:sz w:val="22"/>
                <w:szCs w:val="22"/>
              </w:rPr>
              <w:t>1</w:t>
            </w:r>
            <w:r w:rsidR="00143E3D" w:rsidRPr="00E512D6">
              <w:rPr>
                <w:sz w:val="22"/>
                <w:szCs w:val="22"/>
              </w:rPr>
              <w:t>8</w:t>
            </w:r>
            <w:r w:rsidR="00605A9A" w:rsidRPr="00E512D6">
              <w:rPr>
                <w:sz w:val="22"/>
                <w:szCs w:val="22"/>
              </w:rPr>
              <w:t xml:space="preserve"> do:</w:t>
            </w:r>
          </w:p>
        </w:tc>
        <w:tc>
          <w:tcPr>
            <w:tcW w:w="718" w:type="pct"/>
            <w:shd w:val="clear" w:color="auto" w:fill="auto"/>
          </w:tcPr>
          <w:p w14:paraId="6BEB3889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39E4D8B4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23D2D2B5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037AFEC0" w14:textId="69EA24A5" w:rsidTr="00051C2B">
        <w:tc>
          <w:tcPr>
            <w:tcW w:w="398" w:type="pct"/>
          </w:tcPr>
          <w:p w14:paraId="3C9B888A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35D1DC7E" w14:textId="701DFD5F" w:rsidR="00605A9A" w:rsidRPr="00E512D6" w:rsidRDefault="00605A9A" w:rsidP="00F31408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ewidencji księgowej z okresu objętego ostatnim sprawozdaniem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art. 51 ustawy,</w:t>
            </w:r>
          </w:p>
        </w:tc>
        <w:tc>
          <w:tcPr>
            <w:tcW w:w="718" w:type="pct"/>
          </w:tcPr>
          <w:p w14:paraId="4F0496C1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E1840CD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68CC54D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1258B3A7" w14:textId="717A025F" w:rsidTr="00051C2B">
        <w:tc>
          <w:tcPr>
            <w:tcW w:w="398" w:type="pct"/>
          </w:tcPr>
          <w:p w14:paraId="510FFD6C" w14:textId="77777777" w:rsidR="00605A9A" w:rsidRPr="00E512D6" w:rsidRDefault="00605A9A" w:rsidP="00F607DC">
            <w:pPr>
              <w:pStyle w:val="Akapitzlist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6D7A05ED" w14:textId="43586AB9" w:rsidR="00605A9A" w:rsidRPr="00E512D6" w:rsidRDefault="00605A9A" w:rsidP="00F31408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ostatniego sprawozdania finansowego (jeśli dotyczy),</w:t>
            </w:r>
          </w:p>
        </w:tc>
        <w:tc>
          <w:tcPr>
            <w:tcW w:w="718" w:type="pct"/>
          </w:tcPr>
          <w:p w14:paraId="7D42524D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45C41E4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0B9E9D3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093E9CE8" w14:textId="77777777" w:rsidTr="00051C2B">
        <w:tc>
          <w:tcPr>
            <w:tcW w:w="398" w:type="pct"/>
          </w:tcPr>
          <w:p w14:paraId="195D0C3A" w14:textId="77777777" w:rsidR="0068463B" w:rsidRPr="00E512D6" w:rsidRDefault="0068463B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21AACFC2" w14:textId="498E2351" w:rsidR="0068463B" w:rsidRPr="00E512D6" w:rsidRDefault="0068463B" w:rsidP="00F31408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Wskazanie adresu do doręczania dokumentów związanych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prowadz</w:t>
            </w:r>
            <w:r w:rsidR="00510217" w:rsidRPr="00E512D6">
              <w:rPr>
                <w:sz w:val="22"/>
                <w:szCs w:val="22"/>
              </w:rPr>
              <w:t>a</w:t>
            </w:r>
            <w:r w:rsidRPr="00E512D6">
              <w:rPr>
                <w:sz w:val="22"/>
                <w:szCs w:val="22"/>
              </w:rPr>
              <w:t>ną kontrolą</w:t>
            </w:r>
            <w:r w:rsidR="00510217" w:rsidRPr="00E512D6">
              <w:rPr>
                <w:sz w:val="22"/>
                <w:szCs w:val="22"/>
              </w:rPr>
              <w:t xml:space="preserve">, innego niż adresu wskazanego w Strefie do doręczanie FA dokumentów, w przypadku podjęcia takiej decyzji przez FA </w:t>
            </w:r>
            <w:r w:rsidRPr="00E512D6">
              <w:rPr>
                <w:sz w:val="22"/>
                <w:szCs w:val="22"/>
              </w:rPr>
              <w:t xml:space="preserve">- załącznik nr </w:t>
            </w:r>
            <w:r w:rsidR="00F02EEC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>5.</w:t>
            </w:r>
          </w:p>
        </w:tc>
        <w:tc>
          <w:tcPr>
            <w:tcW w:w="718" w:type="pct"/>
          </w:tcPr>
          <w:p w14:paraId="30F11248" w14:textId="77777777" w:rsidR="0068463B" w:rsidRPr="00E512D6" w:rsidRDefault="0068463B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B570E9A" w14:textId="77777777" w:rsidR="0068463B" w:rsidRPr="00E512D6" w:rsidRDefault="0068463B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45D7F77F" w14:textId="77777777" w:rsidR="0068463B" w:rsidRPr="00E512D6" w:rsidRDefault="0068463B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5919855C" w14:textId="6A0D2198" w:rsidTr="00051C2B">
        <w:tc>
          <w:tcPr>
            <w:tcW w:w="398" w:type="pct"/>
          </w:tcPr>
          <w:p w14:paraId="3EA58F75" w14:textId="77777777" w:rsidR="00605A9A" w:rsidRPr="00E512D6" w:rsidRDefault="00605A9A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707D4F1F" w14:textId="5594D936" w:rsidR="00605A9A" w:rsidRPr="00E512D6" w:rsidRDefault="00605A9A" w:rsidP="00510217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Oświadczenie FA obejmujące m.in. przypadki braku danych, informacji czy procedur lub sytuacji, gdy dane zagadnienie nie wystąpiło w praktyce firmy audytorskiej </w:t>
            </w:r>
            <w:r w:rsidR="00186E2C" w:rsidRPr="00E512D6">
              <w:rPr>
                <w:sz w:val="22"/>
                <w:szCs w:val="22"/>
              </w:rPr>
              <w:t>-</w:t>
            </w:r>
            <w:r w:rsidRPr="00E512D6">
              <w:rPr>
                <w:sz w:val="22"/>
                <w:szCs w:val="22"/>
              </w:rPr>
              <w:t xml:space="preserve"> załącznik nr </w:t>
            </w:r>
            <w:r w:rsidR="00F02EEC" w:rsidRPr="00E512D6">
              <w:rPr>
                <w:sz w:val="22"/>
                <w:szCs w:val="22"/>
              </w:rPr>
              <w:t>1.</w:t>
            </w:r>
            <w:r w:rsidR="00DC7998" w:rsidRPr="00E512D6">
              <w:rPr>
                <w:sz w:val="22"/>
                <w:szCs w:val="22"/>
              </w:rPr>
              <w:t>6</w:t>
            </w:r>
            <w:r w:rsidRPr="00E512D6">
              <w:rPr>
                <w:sz w:val="22"/>
                <w:szCs w:val="22"/>
              </w:rPr>
              <w:t>.</w:t>
            </w:r>
          </w:p>
        </w:tc>
        <w:tc>
          <w:tcPr>
            <w:tcW w:w="718" w:type="pct"/>
          </w:tcPr>
          <w:p w14:paraId="12514D61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412321E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4CEAD92" w14:textId="77777777" w:rsidR="00605A9A" w:rsidRPr="00E512D6" w:rsidRDefault="00605A9A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41450F" w:rsidRPr="00E512D6" w14:paraId="434944BF" w14:textId="77777777" w:rsidTr="00051C2B">
        <w:tc>
          <w:tcPr>
            <w:tcW w:w="398" w:type="pct"/>
          </w:tcPr>
          <w:p w14:paraId="368053DE" w14:textId="77777777" w:rsidR="00496D5F" w:rsidRPr="00E512D6" w:rsidRDefault="00496D5F" w:rsidP="00F607D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741E45B6" w14:textId="6CEDB35D" w:rsidR="00496D5F" w:rsidRPr="00E512D6" w:rsidRDefault="00496D5F" w:rsidP="00D46E82">
            <w:pPr>
              <w:pStyle w:val="Akapitzlist"/>
              <w:shd w:val="clear" w:color="auto" w:fill="FFFFFF" w:themeFill="background1"/>
              <w:ind w:left="57"/>
              <w:contextualSpacing w:val="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Oświadczenie FA, że przekazane informacje są kompletne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i aktualne - załącznik nr </w:t>
            </w:r>
            <w:r w:rsidR="00F02EEC" w:rsidRPr="00E512D6">
              <w:rPr>
                <w:sz w:val="22"/>
                <w:szCs w:val="22"/>
              </w:rPr>
              <w:t>1.</w:t>
            </w:r>
            <w:r w:rsidR="00543AC4" w:rsidRPr="00E512D6">
              <w:rPr>
                <w:sz w:val="22"/>
                <w:szCs w:val="22"/>
              </w:rPr>
              <w:t>7.</w:t>
            </w:r>
          </w:p>
        </w:tc>
        <w:tc>
          <w:tcPr>
            <w:tcW w:w="718" w:type="pct"/>
          </w:tcPr>
          <w:p w14:paraId="48653DB2" w14:textId="77777777" w:rsidR="00496D5F" w:rsidRPr="00E512D6" w:rsidRDefault="00496D5F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EFCA2C3" w14:textId="77777777" w:rsidR="00496D5F" w:rsidRPr="00E512D6" w:rsidRDefault="00496D5F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6CFD0F85" w14:textId="77777777" w:rsidR="00496D5F" w:rsidRPr="00E512D6" w:rsidRDefault="00496D5F" w:rsidP="00C5721C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bookmarkEnd w:id="1"/>
    </w:tbl>
    <w:p w14:paraId="37730142" w14:textId="769E535C" w:rsidR="00543AC4" w:rsidRPr="00E512D6" w:rsidRDefault="00543AC4" w:rsidP="0037700F">
      <w:pPr>
        <w:shd w:val="clear" w:color="auto" w:fill="FFFFFF"/>
        <w:jc w:val="both"/>
        <w:rPr>
          <w:rFonts w:ascii="Times New Roman" w:eastAsia="Times New Roman" w:hAnsi="Times New Roman"/>
          <w:b/>
          <w:lang w:eastAsia="pl-PL"/>
        </w:rPr>
      </w:pPr>
    </w:p>
    <w:p w14:paraId="06103E9C" w14:textId="39ECBDC8" w:rsidR="0091616B" w:rsidRPr="00921516" w:rsidRDefault="0091616B">
      <w:pPr>
        <w:rPr>
          <w:rFonts w:ascii="Open Sans" w:eastAsia="Times New Roman" w:hAnsi="Open Sans" w:cs="Open Sans"/>
          <w:b/>
          <w:lang w:eastAsia="pl-PL"/>
        </w:rPr>
      </w:pPr>
    </w:p>
    <w:p w14:paraId="4A396DDC" w14:textId="3988341A" w:rsidR="0091616B" w:rsidRPr="00921516" w:rsidRDefault="0091616B">
      <w:pPr>
        <w:rPr>
          <w:rFonts w:ascii="Open Sans" w:eastAsia="Times New Roman" w:hAnsi="Open Sans" w:cs="Open Sans"/>
          <w:b/>
          <w:lang w:eastAsia="pl-PL"/>
        </w:rPr>
      </w:pPr>
    </w:p>
    <w:p w14:paraId="3943AB31" w14:textId="740B3B95" w:rsidR="00143E3D" w:rsidRPr="00921516" w:rsidRDefault="00143E3D">
      <w:pPr>
        <w:rPr>
          <w:rFonts w:ascii="Open Sans" w:eastAsia="Times New Roman" w:hAnsi="Open Sans" w:cs="Open Sans"/>
          <w:b/>
          <w:lang w:eastAsia="pl-PL"/>
        </w:rPr>
      </w:pPr>
    </w:p>
    <w:p w14:paraId="6DF9B997" w14:textId="2051B671" w:rsidR="00143E3D" w:rsidRPr="00921516" w:rsidRDefault="00143E3D">
      <w:pPr>
        <w:rPr>
          <w:rFonts w:ascii="Open Sans" w:eastAsia="Times New Roman" w:hAnsi="Open Sans" w:cs="Open Sans"/>
          <w:b/>
          <w:lang w:eastAsia="pl-PL"/>
        </w:rPr>
      </w:pPr>
    </w:p>
    <w:p w14:paraId="79D0C5C5" w14:textId="594003A9" w:rsidR="00143E3D" w:rsidRPr="00921516" w:rsidRDefault="00143E3D">
      <w:pPr>
        <w:rPr>
          <w:rFonts w:ascii="Open Sans" w:eastAsia="Times New Roman" w:hAnsi="Open Sans" w:cs="Open Sans"/>
          <w:b/>
          <w:lang w:eastAsia="pl-PL"/>
        </w:rPr>
      </w:pPr>
    </w:p>
    <w:p w14:paraId="07D95638" w14:textId="065B9374" w:rsidR="00143E3D" w:rsidRPr="00921516" w:rsidRDefault="00143E3D">
      <w:pPr>
        <w:rPr>
          <w:rFonts w:ascii="Open Sans" w:eastAsia="Times New Roman" w:hAnsi="Open Sans" w:cs="Open Sans"/>
          <w:b/>
          <w:lang w:eastAsia="pl-PL"/>
        </w:rPr>
      </w:pPr>
    </w:p>
    <w:p w14:paraId="0234713B" w14:textId="30E89EBB" w:rsidR="0072624A" w:rsidRPr="00921516" w:rsidRDefault="0072624A">
      <w:pPr>
        <w:rPr>
          <w:rFonts w:ascii="Open Sans" w:eastAsia="Times New Roman" w:hAnsi="Open Sans" w:cs="Open Sans"/>
          <w:b/>
          <w:lang w:eastAsia="pl-PL"/>
        </w:rPr>
      </w:pPr>
    </w:p>
    <w:p w14:paraId="671E2B8C" w14:textId="0B7992DF" w:rsidR="0072624A" w:rsidRPr="00921516" w:rsidRDefault="0072624A">
      <w:pPr>
        <w:rPr>
          <w:rFonts w:ascii="Open Sans" w:eastAsia="Times New Roman" w:hAnsi="Open Sans" w:cs="Open Sans"/>
          <w:b/>
          <w:lang w:eastAsia="pl-PL"/>
        </w:rPr>
      </w:pPr>
    </w:p>
    <w:p w14:paraId="7B16BDA9" w14:textId="77777777" w:rsidR="006C7C4E" w:rsidRDefault="006C7C4E" w:rsidP="0091616B">
      <w:pPr>
        <w:autoSpaceDE w:val="0"/>
        <w:autoSpaceDN w:val="0"/>
        <w:adjustRightInd w:val="0"/>
        <w:spacing w:before="120" w:after="120"/>
        <w:jc w:val="both"/>
        <w:rPr>
          <w:rFonts w:ascii="Open Sans" w:hAnsi="Open Sans" w:cs="Open Sans"/>
          <w:b/>
          <w:i/>
        </w:rPr>
        <w:sectPr w:rsidR="006C7C4E" w:rsidSect="00051C2B">
          <w:footerReference w:type="default" r:id="rId12"/>
          <w:footerReference w:type="first" r:id="rId13"/>
          <w:pgSz w:w="16840" w:h="11900" w:orient="landscape"/>
          <w:pgMar w:top="1418" w:right="1701" w:bottom="1134" w:left="1701" w:header="709" w:footer="709" w:gutter="0"/>
          <w:cols w:space="708"/>
          <w:titlePg/>
          <w:docGrid w:linePitch="326"/>
        </w:sectPr>
      </w:pPr>
      <w:bookmarkStart w:id="3" w:name="_Hlk164062829"/>
    </w:p>
    <w:p w14:paraId="03C9C199" w14:textId="576ECA9A" w:rsidR="0091616B" w:rsidRPr="00E512D6" w:rsidRDefault="0091616B" w:rsidP="0091616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i/>
        </w:rPr>
      </w:pPr>
      <w:r w:rsidRPr="00E512D6">
        <w:rPr>
          <w:rFonts w:ascii="Times New Roman" w:hAnsi="Times New Roman"/>
          <w:b/>
          <w:i/>
        </w:rPr>
        <w:t>Wykaz dokumentów i informacji związanych z zaplanowaniem kontroli</w:t>
      </w:r>
    </w:p>
    <w:p w14:paraId="6E14B55D" w14:textId="79C6ADFD" w:rsidR="0091616B" w:rsidRPr="00E512D6" w:rsidRDefault="0091616B" w:rsidP="00F607DC">
      <w:pPr>
        <w:pStyle w:val="Akapitzlist"/>
        <w:numPr>
          <w:ilvl w:val="0"/>
          <w:numId w:val="8"/>
        </w:numPr>
        <w:shd w:val="clear" w:color="auto" w:fill="FFFFFF" w:themeFill="background1"/>
        <w:spacing w:before="240" w:after="120"/>
        <w:ind w:left="709" w:hanging="284"/>
        <w:jc w:val="both"/>
        <w:rPr>
          <w:b/>
        </w:rPr>
      </w:pPr>
      <w:r w:rsidRPr="00E512D6">
        <w:rPr>
          <w:b/>
        </w:rPr>
        <w:t>dla FA niebadającej JZP, z personelem, zatrudniającej lub współpracującej z więcej niż jednym biegłym rewidentem przeprowadzającym badania SF w imieniu FA</w:t>
      </w:r>
    </w:p>
    <w:bookmarkEnd w:id="3"/>
    <w:p w14:paraId="44ECBAE6" w14:textId="77777777" w:rsidR="0091616B" w:rsidRPr="00E512D6" w:rsidRDefault="0091616B">
      <w:pPr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5"/>
        <w:tblW w:w="5000" w:type="pct"/>
        <w:tblLook w:val="04A0" w:firstRow="1" w:lastRow="0" w:firstColumn="1" w:lastColumn="0" w:noHBand="0" w:noVBand="1"/>
      </w:tblPr>
      <w:tblGrid>
        <w:gridCol w:w="1069"/>
        <w:gridCol w:w="7082"/>
        <w:gridCol w:w="1928"/>
        <w:gridCol w:w="1542"/>
        <w:gridCol w:w="1807"/>
      </w:tblGrid>
      <w:tr w:rsidR="00F719EA" w:rsidRPr="00E512D6" w14:paraId="74FD1F91" w14:textId="77777777" w:rsidTr="00051C2B">
        <w:trPr>
          <w:tblHeader/>
        </w:trPr>
        <w:tc>
          <w:tcPr>
            <w:tcW w:w="398" w:type="pct"/>
            <w:vAlign w:val="center"/>
          </w:tcPr>
          <w:p w14:paraId="703D7979" w14:textId="77777777" w:rsidR="00F719EA" w:rsidRPr="00E512D6" w:rsidRDefault="00F719EA" w:rsidP="00F719EA">
            <w:pPr>
              <w:autoSpaceDE w:val="0"/>
              <w:autoSpaceDN w:val="0"/>
              <w:adjustRightInd w:val="0"/>
              <w:ind w:left="-12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bookmarkStart w:id="4" w:name="_Hlk164068280"/>
            <w:r w:rsidRPr="00E512D6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37" w:type="pct"/>
            <w:vAlign w:val="center"/>
          </w:tcPr>
          <w:p w14:paraId="016A12BE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>Opis zagadnienia</w:t>
            </w:r>
          </w:p>
        </w:tc>
        <w:tc>
          <w:tcPr>
            <w:tcW w:w="718" w:type="pct"/>
            <w:vAlign w:val="center"/>
          </w:tcPr>
          <w:p w14:paraId="5D5DB932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>Katalog i nazwa pliku</w:t>
            </w:r>
          </w:p>
          <w:p w14:paraId="6F969984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>(dokumentu)</w:t>
            </w:r>
          </w:p>
        </w:tc>
        <w:tc>
          <w:tcPr>
            <w:tcW w:w="574" w:type="pct"/>
            <w:vAlign w:val="center"/>
          </w:tcPr>
          <w:p w14:paraId="7F8C46E6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>Uwagi/nie dotyczy</w:t>
            </w:r>
          </w:p>
        </w:tc>
        <w:tc>
          <w:tcPr>
            <w:tcW w:w="673" w:type="pct"/>
            <w:vAlign w:val="center"/>
          </w:tcPr>
          <w:p w14:paraId="4388DFC3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 xml:space="preserve">Brak zmian </w:t>
            </w:r>
            <w:r w:rsidRPr="00E512D6">
              <w:rPr>
                <w:b/>
                <w:sz w:val="20"/>
                <w:szCs w:val="20"/>
                <w:lang w:eastAsia="pl-PL"/>
              </w:rPr>
              <w:br/>
              <w:t>od poprzedniej kontroli PANA</w:t>
            </w:r>
          </w:p>
        </w:tc>
      </w:tr>
      <w:tr w:rsidR="00F719EA" w:rsidRPr="00E512D6" w14:paraId="060F1D26" w14:textId="77777777" w:rsidTr="00051C2B">
        <w:tc>
          <w:tcPr>
            <w:tcW w:w="398" w:type="pct"/>
          </w:tcPr>
          <w:p w14:paraId="2DB0F4D0" w14:textId="77777777" w:rsidR="00F719EA" w:rsidRPr="00E512D6" w:rsidRDefault="00F719EA" w:rsidP="00F607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78ACA235" w14:textId="7777777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Informacje/dokumenty o firmie audytorskiej i jej funkcjonowaniu:</w:t>
            </w:r>
          </w:p>
        </w:tc>
        <w:tc>
          <w:tcPr>
            <w:tcW w:w="718" w:type="pct"/>
            <w:shd w:val="clear" w:color="auto" w:fill="auto"/>
          </w:tcPr>
          <w:p w14:paraId="11D7B282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1AE7E46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673" w:type="pct"/>
          </w:tcPr>
          <w:p w14:paraId="4D31AEE3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F719EA" w:rsidRPr="00E512D6" w14:paraId="73E1F616" w14:textId="77777777" w:rsidTr="00051C2B">
        <w:tc>
          <w:tcPr>
            <w:tcW w:w="398" w:type="pct"/>
          </w:tcPr>
          <w:p w14:paraId="0CDDF6C0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3A4FE337" w14:textId="7777777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umowa/statut oraz struktura organizacyjna,</w:t>
            </w:r>
          </w:p>
        </w:tc>
        <w:tc>
          <w:tcPr>
            <w:tcW w:w="718" w:type="pct"/>
          </w:tcPr>
          <w:p w14:paraId="25CC890D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2B289EC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661E02E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5E77EF58" w14:textId="77777777" w:rsidTr="00051C2B">
        <w:trPr>
          <w:cantSplit/>
        </w:trPr>
        <w:tc>
          <w:tcPr>
            <w:tcW w:w="398" w:type="pct"/>
          </w:tcPr>
          <w:p w14:paraId="3EAA9EBB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329845C6" w14:textId="1BC2F0D5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osoby zarządzające wraz z podziałem odpowiedzialności i czynności,</w:t>
            </w:r>
          </w:p>
        </w:tc>
        <w:tc>
          <w:tcPr>
            <w:tcW w:w="718" w:type="pct"/>
          </w:tcPr>
          <w:p w14:paraId="16B98E9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7A0835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3DB487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1EE2DB33" w14:textId="77777777" w:rsidTr="00051C2B">
        <w:tc>
          <w:tcPr>
            <w:tcW w:w="398" w:type="pct"/>
          </w:tcPr>
          <w:p w14:paraId="3A25F54F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5D40B894" w14:textId="7777777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właściciele, osoby nadzorujące,</w:t>
            </w:r>
          </w:p>
        </w:tc>
        <w:tc>
          <w:tcPr>
            <w:tcW w:w="718" w:type="pct"/>
          </w:tcPr>
          <w:p w14:paraId="16F600A7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683B5F2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5E7F65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15FB27C9" w14:textId="77777777" w:rsidTr="00051C2B">
        <w:tc>
          <w:tcPr>
            <w:tcW w:w="398" w:type="pct"/>
          </w:tcPr>
          <w:p w14:paraId="5FF8A755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6138593E" w14:textId="569F34C6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firmy zależne, stowarzyszone, współpracujące i w inny sposób powiązane –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z podaniem struktury zależności i współzależności oraz informacją dotyczącą zakresu współpracy lub innego powiązania </w:t>
            </w:r>
            <w:r w:rsidR="006C7C4E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(w przypadku firm współpracujących i powiązanych w inny sposób); należy wskazać, czy wszystkie te firmy są traktowane jako sieć, a jeśli nie to należy wskazać, które z nich nie są traktowane jako sieć i dlaczego.</w:t>
            </w:r>
          </w:p>
        </w:tc>
        <w:tc>
          <w:tcPr>
            <w:tcW w:w="718" w:type="pct"/>
          </w:tcPr>
          <w:p w14:paraId="49C498E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62AE004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5E0A3DE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4553133C" w14:textId="77777777" w:rsidTr="00051C2B">
        <w:tc>
          <w:tcPr>
            <w:tcW w:w="398" w:type="pct"/>
          </w:tcPr>
          <w:p w14:paraId="5F31FCF8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1BC2A3B7" w14:textId="758FF72F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Dowody </w:t>
            </w:r>
            <w:r w:rsidR="00DA48FD" w:rsidRPr="00E512D6">
              <w:rPr>
                <w:sz w:val="22"/>
                <w:szCs w:val="22"/>
              </w:rPr>
              <w:t xml:space="preserve">na potwierdzenie </w:t>
            </w:r>
            <w:r w:rsidRPr="00E512D6">
              <w:rPr>
                <w:sz w:val="22"/>
                <w:szCs w:val="22"/>
              </w:rPr>
              <w:t xml:space="preserve">podstawy zmian danych na liście firm audytorskich w okresie objętym ostatnim sprawozdaniem z art. 51 ustawy oraz </w:t>
            </w:r>
            <w:r w:rsidR="00DA48FD" w:rsidRPr="00E512D6">
              <w:rPr>
                <w:sz w:val="22"/>
                <w:szCs w:val="22"/>
              </w:rPr>
              <w:t xml:space="preserve">na </w:t>
            </w:r>
            <w:r w:rsidRPr="00E512D6">
              <w:rPr>
                <w:sz w:val="22"/>
                <w:szCs w:val="22"/>
              </w:rPr>
              <w:t>potwierdzenie, że ww. dowody zostały przekazane do PANA w terminie 30 dni od dnia zaistnienia zdarzeń uzasadniających zmiany.</w:t>
            </w:r>
          </w:p>
        </w:tc>
        <w:tc>
          <w:tcPr>
            <w:tcW w:w="718" w:type="pct"/>
          </w:tcPr>
          <w:p w14:paraId="150F735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CC935A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E1C78CD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29EBFA7D" w14:textId="77777777" w:rsidTr="00051C2B">
        <w:tc>
          <w:tcPr>
            <w:tcW w:w="398" w:type="pct"/>
          </w:tcPr>
          <w:p w14:paraId="1F15B892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1F566F5D" w14:textId="215401B9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Kopię </w:t>
            </w:r>
            <w:r w:rsidR="000D3056" w:rsidRPr="00E512D6">
              <w:rPr>
                <w:sz w:val="22"/>
                <w:szCs w:val="22"/>
              </w:rPr>
              <w:t>aktualnej</w:t>
            </w:r>
            <w:r w:rsidRPr="00E512D6">
              <w:rPr>
                <w:sz w:val="22"/>
                <w:szCs w:val="22"/>
              </w:rPr>
              <w:t xml:space="preserve"> oraz za </w:t>
            </w:r>
            <w:r w:rsidR="000D3056" w:rsidRPr="00E512D6">
              <w:rPr>
                <w:sz w:val="22"/>
                <w:szCs w:val="22"/>
              </w:rPr>
              <w:t>poprzedni rok</w:t>
            </w:r>
            <w:r w:rsidRPr="00E512D6">
              <w:rPr>
                <w:sz w:val="22"/>
                <w:szCs w:val="22"/>
              </w:rPr>
              <w:t>, polisy ubezpieczeniowej odpowiedzialności cywilnej firmy audytorskiej oraz polisy ubezpieczeniowej w zakresie zdarzeń losowych.</w:t>
            </w:r>
          </w:p>
        </w:tc>
        <w:tc>
          <w:tcPr>
            <w:tcW w:w="718" w:type="pct"/>
          </w:tcPr>
          <w:p w14:paraId="51FB10B6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7BCEC5D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5C461E3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5C164F36" w14:textId="77777777" w:rsidTr="00051C2B">
        <w:tc>
          <w:tcPr>
            <w:tcW w:w="398" w:type="pct"/>
          </w:tcPr>
          <w:p w14:paraId="5CF549A7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49176701" w14:textId="75BA71D6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Informacje/dokumenty w zakresie dotyczącym organizacji pracy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i zasad etyki:</w:t>
            </w:r>
          </w:p>
        </w:tc>
        <w:tc>
          <w:tcPr>
            <w:tcW w:w="718" w:type="pct"/>
            <w:shd w:val="clear" w:color="auto" w:fill="auto"/>
          </w:tcPr>
          <w:p w14:paraId="21D77B5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62A27FC1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F0C0B33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4FC952C8" w14:textId="77777777" w:rsidTr="00051C2B">
        <w:tc>
          <w:tcPr>
            <w:tcW w:w="398" w:type="pct"/>
          </w:tcPr>
          <w:p w14:paraId="5EE9A07C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43BE9508" w14:textId="7777777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aktualną wersję opracowanego i wdrożonego systemu wewnętrznej kontroli jakości (dalej SWKJ) wraz ze wszystkimi załącznikami, włączając w to metodykę wykonywania określonych usług oraz opis i przyczyny poszczególnych zmian w SWKJ wprowadzonych od 1 stycznia 2020 r., wraz z przykładami dowodów na wdrożenie tych zmian jak: komunikacja mailowa, opis podjętych działań, porównanie zmian w zapisach, przeprowadzone/ planowane szkolenia związane ze zmianami itp.,</w:t>
            </w:r>
          </w:p>
        </w:tc>
        <w:tc>
          <w:tcPr>
            <w:tcW w:w="718" w:type="pct"/>
          </w:tcPr>
          <w:p w14:paraId="01682189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2DB3F24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0120EA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3B8EF233" w14:textId="77777777" w:rsidTr="00051C2B">
        <w:tc>
          <w:tcPr>
            <w:tcW w:w="398" w:type="pct"/>
          </w:tcPr>
          <w:p w14:paraId="79799BA2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br w:type="page"/>
            </w:r>
          </w:p>
        </w:tc>
        <w:tc>
          <w:tcPr>
            <w:tcW w:w="2637" w:type="pct"/>
          </w:tcPr>
          <w:p w14:paraId="495484F8" w14:textId="16705241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wewnętrzne akty prawne wprowadzające i zmieniające SWKJ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okresie od 1 stycznia 2020 r.,</w:t>
            </w:r>
          </w:p>
        </w:tc>
        <w:tc>
          <w:tcPr>
            <w:tcW w:w="718" w:type="pct"/>
          </w:tcPr>
          <w:p w14:paraId="4A7E0652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FC544A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2DE81589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15CD4810" w14:textId="77777777" w:rsidTr="00051C2B">
        <w:tc>
          <w:tcPr>
            <w:tcW w:w="398" w:type="pct"/>
          </w:tcPr>
          <w:p w14:paraId="75EE68AA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56322F4D" w14:textId="2ED2C809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aktualną wersję zaprojektowanych i funkcjonujących w firmie audytorskiej zasad etyki, w tym procedur antykorupcyjnych oraz procedur związanych z przeciwdziałaniem praniu pieniędzy, jeśli są uregulowane poza SWKJ (w przypadku braku opisów takich procedur – opis stosowanych praktyk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i narzędzi w tym zakresie); przykłady zdarzeń (jak np. odrzucenie </w:t>
            </w:r>
            <w:r w:rsidR="000D3056" w:rsidRPr="00E512D6">
              <w:rPr>
                <w:sz w:val="22"/>
                <w:szCs w:val="22"/>
              </w:rPr>
              <w:t>zlecenia</w:t>
            </w:r>
            <w:r w:rsidRPr="00E512D6">
              <w:rPr>
                <w:sz w:val="22"/>
                <w:szCs w:val="22"/>
              </w:rPr>
              <w:t xml:space="preserve"> czy brak możliwości kontynuacji zlecenia), wraz z opisem podjętych działań,</w:t>
            </w:r>
          </w:p>
        </w:tc>
        <w:tc>
          <w:tcPr>
            <w:tcW w:w="718" w:type="pct"/>
          </w:tcPr>
          <w:p w14:paraId="5E4D8C64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00FB5FD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5C586B2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1D4B8191" w14:textId="77777777" w:rsidTr="00051C2B">
        <w:tc>
          <w:tcPr>
            <w:tcW w:w="398" w:type="pct"/>
          </w:tcPr>
          <w:p w14:paraId="7F5248C7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12BEF8A0" w14:textId="3828A43C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procedury/podręcznik/metodyka wykonywania określonych usług wraz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aktualnymi procedurami wykonywania określonych usług</w:t>
            </w:r>
            <w:r w:rsidRPr="00E512D6" w:rsidDel="00582190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 xml:space="preserve">obowiązującymi w firmie audytorskiej w odniesieniu do określonych usług przeprowadzonych w okresie objętym ostatnim sprawozdaniem z art. 51 ustawy, wraz z listami kontrolnymi stosowanymi do potwierdzenia kompletności prezentacji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i ujawnień w badanych sprawozdaniach finansowych, wzorcami sprawozdań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badania sprawozdań do komitetu audytu, raportów atestacyjnych itp.,</w:t>
            </w:r>
          </w:p>
        </w:tc>
        <w:tc>
          <w:tcPr>
            <w:tcW w:w="718" w:type="pct"/>
          </w:tcPr>
          <w:p w14:paraId="4354CF31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79D6611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C6156C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53731E21" w14:textId="77777777" w:rsidTr="00051C2B">
        <w:tc>
          <w:tcPr>
            <w:tcW w:w="398" w:type="pct"/>
          </w:tcPr>
          <w:p w14:paraId="74B646A7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0FC1709A" w14:textId="1C3371E0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sprawozdania / raporty z przeprowadzonych, w okresie od 1 stycznia 2020 r., wewnętrznych kontroli zapewnienia jakości (monitorowania), wraz z pełną dokumentacją źródłową stanowiącą podstawę ich sporządzenia (w przypadku inspekcji zleceń badania przeprowadzonej w ramach monitoringu – pełną dokumentacją stanowiącą podstawę wniosków z tej inspekcji) oraz uzasadnieniem dla powierzenia funkcji monitorowania i/lub funkcji inspekcji zleceń osobom, które przeprowadziły ostatni monitoring,</w:t>
            </w:r>
          </w:p>
        </w:tc>
        <w:tc>
          <w:tcPr>
            <w:tcW w:w="718" w:type="pct"/>
          </w:tcPr>
          <w:p w14:paraId="0B09883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7BB1EF1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09EB42E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0E0DAB57" w14:textId="77777777" w:rsidTr="00051C2B">
        <w:tc>
          <w:tcPr>
            <w:tcW w:w="398" w:type="pct"/>
          </w:tcPr>
          <w:p w14:paraId="0257B487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br w:type="page"/>
            </w:r>
          </w:p>
        </w:tc>
        <w:tc>
          <w:tcPr>
            <w:tcW w:w="2637" w:type="pct"/>
          </w:tcPr>
          <w:p w14:paraId="79B55F07" w14:textId="2136F163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informacje o wszelkich naruszeniach prawa w okresie od 1 stycznia 2020 r.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przypadku wystąpienia naruszeń;</w:t>
            </w:r>
          </w:p>
        </w:tc>
        <w:tc>
          <w:tcPr>
            <w:tcW w:w="718" w:type="pct"/>
          </w:tcPr>
          <w:p w14:paraId="3E0B946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D48B30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49098A5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1DC1DA21" w14:textId="77777777" w:rsidTr="00051C2B">
        <w:tc>
          <w:tcPr>
            <w:tcW w:w="398" w:type="pct"/>
          </w:tcPr>
          <w:p w14:paraId="3D72D9C2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7A18C74E" w14:textId="7777777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opis procedur, jakie stosuje firma audytorska w celu monitorowania oraz oceny adekwatności i skuteczności SWKJ zgodnie z art. 50 ust. 2 ustawy, niezależnie od wymogów przeprowadzenia corocznej oceny SWKJ (art. 50 ust. 3 ustawy) oraz dowody, że firma audytorska, poczynając od 2020 r., stosowała się do art. 50 ust. 2 ustawy,</w:t>
            </w:r>
          </w:p>
        </w:tc>
        <w:tc>
          <w:tcPr>
            <w:tcW w:w="718" w:type="pct"/>
          </w:tcPr>
          <w:p w14:paraId="23A307C1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06D39E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9521A2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10281426" w14:textId="77777777" w:rsidTr="00051C2B">
        <w:tc>
          <w:tcPr>
            <w:tcW w:w="398" w:type="pct"/>
          </w:tcPr>
          <w:p w14:paraId="30D9F1EA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34227440" w14:textId="6750D31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potwierdzenie dokonania przez FA przydzielenia wyznaczonej osobie ostatecznej </w:t>
            </w:r>
            <w:r w:rsidR="000D3056" w:rsidRPr="00E512D6">
              <w:rPr>
                <w:sz w:val="22"/>
                <w:szCs w:val="22"/>
              </w:rPr>
              <w:t>odpowiedzialności za</w:t>
            </w:r>
            <w:r w:rsidRPr="00E512D6">
              <w:rPr>
                <w:sz w:val="22"/>
                <w:szCs w:val="22"/>
              </w:rPr>
              <w:t> SWKJ oraz operacyjnej odpowiedzialności za SWKJ, w tym uzasadnienie wystarczającego i odpowiedniego doświadczenia i umiejętności oraz niezbędnych uprawnień posiadanych przez tę/te osoby,</w:t>
            </w:r>
          </w:p>
        </w:tc>
        <w:tc>
          <w:tcPr>
            <w:tcW w:w="718" w:type="pct"/>
          </w:tcPr>
          <w:p w14:paraId="28D297B7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2130081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E07111C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57D548DA" w14:textId="77777777" w:rsidTr="00051C2B">
        <w:tc>
          <w:tcPr>
            <w:tcW w:w="398" w:type="pct"/>
          </w:tcPr>
          <w:p w14:paraId="6C99B963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606A0505" w14:textId="7777777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wskazanie w SWKJ procedur zapewniających zachowanie uczciwości, obiektywizmu, kompetencji zawodowych i należytej staranności, zachowania tajemnicy informacji oraz profesjonalnej postawy, obok pozyskiwania rocznych oświadczeń o niezależności; </w:t>
            </w:r>
          </w:p>
          <w:p w14:paraId="5E4F8CF9" w14:textId="5B26CA69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Podanie przykładów działań w tym zakresie wykonanych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praktyce.</w:t>
            </w:r>
          </w:p>
        </w:tc>
        <w:tc>
          <w:tcPr>
            <w:tcW w:w="718" w:type="pct"/>
          </w:tcPr>
          <w:p w14:paraId="2CE00579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93EC4B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680D0DBF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7B10BE8D" w14:textId="77777777" w:rsidTr="00051C2B">
        <w:tc>
          <w:tcPr>
            <w:tcW w:w="398" w:type="pct"/>
          </w:tcPr>
          <w:p w14:paraId="2C58C5B0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64A4B964" w14:textId="19B5D21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Informacje o wszelkich sytuacjach konfliktu interesów, jeśli miały miejsce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okresie od 1 stycznia 2020 r., w tym związanych z:</w:t>
            </w:r>
          </w:p>
        </w:tc>
        <w:tc>
          <w:tcPr>
            <w:tcW w:w="718" w:type="pct"/>
            <w:shd w:val="clear" w:color="auto" w:fill="auto"/>
          </w:tcPr>
          <w:p w14:paraId="1E6923F9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4295B77C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4ACFA73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3E9660C5" w14:textId="77777777" w:rsidTr="00051C2B">
        <w:tc>
          <w:tcPr>
            <w:tcW w:w="398" w:type="pct"/>
          </w:tcPr>
          <w:p w14:paraId="4C6B30F1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474161FF" w14:textId="7777777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niezależnością firmy audytorskiej i jej pracowników,</w:t>
            </w:r>
          </w:p>
        </w:tc>
        <w:tc>
          <w:tcPr>
            <w:tcW w:w="718" w:type="pct"/>
          </w:tcPr>
          <w:p w14:paraId="3259425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551C643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4D2FD1F4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048C7649" w14:textId="77777777" w:rsidTr="00051C2B">
        <w:tc>
          <w:tcPr>
            <w:tcW w:w="398" w:type="pct"/>
          </w:tcPr>
          <w:p w14:paraId="2A0B4B52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0E5555E5" w14:textId="22BF00AF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deklaracjami niezależności sporządzonymi przez firmę audytorską, jej pracowników </w:t>
            </w:r>
            <w:r w:rsidR="000D3056" w:rsidRPr="00E512D6">
              <w:rPr>
                <w:sz w:val="22"/>
                <w:szCs w:val="22"/>
              </w:rPr>
              <w:t>i współpracowników</w:t>
            </w:r>
            <w:r w:rsidRPr="00E512D6">
              <w:rPr>
                <w:sz w:val="22"/>
                <w:szCs w:val="22"/>
              </w:rPr>
              <w:t>,</w:t>
            </w:r>
          </w:p>
        </w:tc>
        <w:tc>
          <w:tcPr>
            <w:tcW w:w="718" w:type="pct"/>
          </w:tcPr>
          <w:p w14:paraId="7ACCE224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10C88E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8EBAE59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44A2A990" w14:textId="77777777" w:rsidTr="00051C2B">
        <w:tc>
          <w:tcPr>
            <w:tcW w:w="398" w:type="pct"/>
          </w:tcPr>
          <w:p w14:paraId="1BA27C01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437BEFA8" w14:textId="1489FF8F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zachowaniem poufności przez pracowników </w:t>
            </w:r>
            <w:r w:rsidR="000D3056" w:rsidRPr="00E512D6">
              <w:rPr>
                <w:sz w:val="22"/>
                <w:szCs w:val="22"/>
              </w:rPr>
              <w:t>i współpracowników</w:t>
            </w:r>
            <w:r w:rsidRPr="00E512D6">
              <w:rPr>
                <w:sz w:val="22"/>
                <w:szCs w:val="22"/>
              </w:rPr>
              <w:t xml:space="preserve"> firmy audytorskiej,</w:t>
            </w:r>
          </w:p>
        </w:tc>
        <w:tc>
          <w:tcPr>
            <w:tcW w:w="718" w:type="pct"/>
          </w:tcPr>
          <w:p w14:paraId="04A5C9D7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73CED5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276ABB5D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5D8E30D3" w14:textId="77777777" w:rsidTr="00051C2B">
        <w:tc>
          <w:tcPr>
            <w:tcW w:w="398" w:type="pct"/>
          </w:tcPr>
          <w:p w14:paraId="2F4FDDCB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25FC7E7A" w14:textId="7777777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akceptacją klientów,</w:t>
            </w:r>
          </w:p>
        </w:tc>
        <w:tc>
          <w:tcPr>
            <w:tcW w:w="718" w:type="pct"/>
          </w:tcPr>
          <w:p w14:paraId="628CDDF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12C5027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2C0BD8F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2382680B" w14:textId="77777777" w:rsidTr="00051C2B">
        <w:tc>
          <w:tcPr>
            <w:tcW w:w="398" w:type="pct"/>
          </w:tcPr>
          <w:p w14:paraId="32F3ECFD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52D773AF" w14:textId="7777777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ponownym przyjęciem zleceń,</w:t>
            </w:r>
          </w:p>
        </w:tc>
        <w:tc>
          <w:tcPr>
            <w:tcW w:w="718" w:type="pct"/>
          </w:tcPr>
          <w:p w14:paraId="2E7DEF3F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050023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87249B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57FEF699" w14:textId="77777777" w:rsidTr="00051C2B">
        <w:tc>
          <w:tcPr>
            <w:tcW w:w="398" w:type="pct"/>
          </w:tcPr>
          <w:p w14:paraId="5CDE25D1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515DA921" w14:textId="0D1DDD74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kompetencjami </w:t>
            </w:r>
            <w:r w:rsidR="000D3056" w:rsidRPr="00E512D6">
              <w:rPr>
                <w:sz w:val="22"/>
                <w:szCs w:val="22"/>
              </w:rPr>
              <w:t>pracowników i</w:t>
            </w:r>
            <w:r w:rsidRPr="00E512D6">
              <w:rPr>
                <w:sz w:val="22"/>
                <w:szCs w:val="22"/>
              </w:rPr>
              <w:t> współpracowników – w tym nieodbyciem szkolenia obligatoryjnego,</w:t>
            </w:r>
          </w:p>
        </w:tc>
        <w:tc>
          <w:tcPr>
            <w:tcW w:w="718" w:type="pct"/>
          </w:tcPr>
          <w:p w14:paraId="112E278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2AF96B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5361CE3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12E7A1A6" w14:textId="77777777" w:rsidTr="00051C2B">
        <w:tc>
          <w:tcPr>
            <w:tcW w:w="398" w:type="pct"/>
          </w:tcPr>
          <w:p w14:paraId="6B472605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238A70E0" w14:textId="7777777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procesem oceny partnerów (wspólników) i pracowników firmy audytorskiej,</w:t>
            </w:r>
          </w:p>
        </w:tc>
        <w:tc>
          <w:tcPr>
            <w:tcW w:w="718" w:type="pct"/>
          </w:tcPr>
          <w:p w14:paraId="1118F9F3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6399814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6A8BDE9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11EFA374" w14:textId="77777777" w:rsidTr="00051C2B">
        <w:tc>
          <w:tcPr>
            <w:tcW w:w="398" w:type="pct"/>
          </w:tcPr>
          <w:p w14:paraId="5B311FC4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069C8077" w14:textId="7777777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ustanowieniem, wdrożeniem i przestrzeganiem wymogów KSKJ1,</w:t>
            </w:r>
          </w:p>
        </w:tc>
        <w:tc>
          <w:tcPr>
            <w:tcW w:w="718" w:type="pct"/>
          </w:tcPr>
          <w:p w14:paraId="3CF91C0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BB5780F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BCBBBC7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28EE1FB6" w14:textId="77777777" w:rsidTr="00051C2B">
        <w:tc>
          <w:tcPr>
            <w:tcW w:w="398" w:type="pct"/>
          </w:tcPr>
          <w:p w14:paraId="315E4AAB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09635E70" w14:textId="7777777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przestrzeganiem zasad etyki, w tym w zakresie:</w:t>
            </w:r>
          </w:p>
        </w:tc>
        <w:tc>
          <w:tcPr>
            <w:tcW w:w="718" w:type="pct"/>
            <w:shd w:val="clear" w:color="auto" w:fill="auto"/>
          </w:tcPr>
          <w:p w14:paraId="442A99C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315A056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658E8E1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76A367D3" w14:textId="77777777" w:rsidTr="00051C2B">
        <w:tc>
          <w:tcPr>
            <w:tcW w:w="398" w:type="pct"/>
          </w:tcPr>
          <w:p w14:paraId="52435FA9" w14:textId="77777777" w:rsidR="00F719EA" w:rsidRPr="00E512D6" w:rsidRDefault="00F719EA" w:rsidP="00F719EA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7DB9A85D" w14:textId="77777777" w:rsidR="00F719EA" w:rsidRPr="00E512D6" w:rsidRDefault="00F719EA" w:rsidP="00F607DC">
            <w:pPr>
              <w:numPr>
                <w:ilvl w:val="0"/>
                <w:numId w:val="16"/>
              </w:numPr>
              <w:shd w:val="clear" w:color="auto" w:fill="FFFFFF" w:themeFill="background1"/>
              <w:ind w:left="277" w:hanging="277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sporów prawnych z klientami,</w:t>
            </w:r>
          </w:p>
        </w:tc>
        <w:tc>
          <w:tcPr>
            <w:tcW w:w="718" w:type="pct"/>
          </w:tcPr>
          <w:p w14:paraId="567CED0C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19EC98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3A6875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4C90EA8A" w14:textId="77777777" w:rsidTr="00051C2B">
        <w:tc>
          <w:tcPr>
            <w:tcW w:w="398" w:type="pct"/>
          </w:tcPr>
          <w:p w14:paraId="75D30B93" w14:textId="77777777" w:rsidR="00F719EA" w:rsidRPr="00E512D6" w:rsidRDefault="00F719EA" w:rsidP="00F719EA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3C700568" w14:textId="4DC57013" w:rsidR="00F719EA" w:rsidRPr="00E512D6" w:rsidRDefault="00F719EA" w:rsidP="00F607DC">
            <w:pPr>
              <w:numPr>
                <w:ilvl w:val="0"/>
                <w:numId w:val="16"/>
              </w:numPr>
              <w:shd w:val="clear" w:color="auto" w:fill="FFFFFF" w:themeFill="background1"/>
              <w:ind w:left="274" w:hanging="283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otrzymywania od klientów prezentów </w:t>
            </w:r>
            <w:r w:rsidR="000D3056" w:rsidRPr="00E512D6">
              <w:rPr>
                <w:sz w:val="22"/>
                <w:szCs w:val="22"/>
                <w:lang w:eastAsia="pl-PL"/>
              </w:rPr>
              <w:t>oraz gościnności</w:t>
            </w:r>
            <w:r w:rsidRPr="00E512D6">
              <w:rPr>
                <w:sz w:val="22"/>
                <w:szCs w:val="22"/>
                <w:lang w:eastAsia="pl-PL"/>
              </w:rPr>
              <w:t xml:space="preserve"> i innych korzyści majątkowych lub osobistych,</w:t>
            </w:r>
          </w:p>
        </w:tc>
        <w:tc>
          <w:tcPr>
            <w:tcW w:w="718" w:type="pct"/>
          </w:tcPr>
          <w:p w14:paraId="308C3C2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EEB6D32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8C8DB4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6D21FE31" w14:textId="77777777" w:rsidTr="00051C2B">
        <w:tc>
          <w:tcPr>
            <w:tcW w:w="398" w:type="pct"/>
          </w:tcPr>
          <w:p w14:paraId="6E828F5D" w14:textId="77777777" w:rsidR="00F719EA" w:rsidRPr="00E512D6" w:rsidRDefault="00F719EA" w:rsidP="00F719EA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21C2DDD2" w14:textId="77777777" w:rsidR="00F719EA" w:rsidRPr="00E512D6" w:rsidRDefault="00F719EA" w:rsidP="00F607DC">
            <w:pPr>
              <w:numPr>
                <w:ilvl w:val="0"/>
                <w:numId w:val="16"/>
              </w:numPr>
              <w:shd w:val="clear" w:color="auto" w:fill="FFFFFF" w:themeFill="background1"/>
              <w:ind w:left="274" w:hanging="283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usług związanych z wyceną i ich wpływem na sprawozdanie finansowe badanej jednostki/raport z wykonania określonych usług, </w:t>
            </w:r>
          </w:p>
        </w:tc>
        <w:tc>
          <w:tcPr>
            <w:tcW w:w="718" w:type="pct"/>
          </w:tcPr>
          <w:p w14:paraId="4BC47EA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C3BC3CE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2BD3885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11C20A02" w14:textId="77777777" w:rsidTr="00051C2B">
        <w:tc>
          <w:tcPr>
            <w:tcW w:w="398" w:type="pct"/>
          </w:tcPr>
          <w:p w14:paraId="4C218B6C" w14:textId="77777777" w:rsidR="00F719EA" w:rsidRPr="00E512D6" w:rsidRDefault="00F719EA" w:rsidP="00F719EA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3DEE7E2F" w14:textId="77777777" w:rsidR="00F719EA" w:rsidRPr="00E512D6" w:rsidRDefault="00F719EA" w:rsidP="00F607DC">
            <w:pPr>
              <w:numPr>
                <w:ilvl w:val="0"/>
                <w:numId w:val="16"/>
              </w:numPr>
              <w:shd w:val="clear" w:color="auto" w:fill="FFFFFF" w:themeFill="background1"/>
              <w:ind w:left="274" w:hanging="283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usług aktuarialnych i ich wpływem na sprawozdanie finansowe badanej jednostki,</w:t>
            </w:r>
          </w:p>
        </w:tc>
        <w:tc>
          <w:tcPr>
            <w:tcW w:w="718" w:type="pct"/>
          </w:tcPr>
          <w:p w14:paraId="016BA3A6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971D13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E74613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499597FB" w14:textId="77777777" w:rsidTr="00051C2B">
        <w:tc>
          <w:tcPr>
            <w:tcW w:w="398" w:type="pct"/>
          </w:tcPr>
          <w:p w14:paraId="5C069F21" w14:textId="77777777" w:rsidR="00F719EA" w:rsidRPr="00E512D6" w:rsidRDefault="00F719EA" w:rsidP="00F719EA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05139BDE" w14:textId="6F8D1DE6" w:rsidR="00F719EA" w:rsidRPr="00E512D6" w:rsidRDefault="00F719EA" w:rsidP="00F607DC">
            <w:pPr>
              <w:numPr>
                <w:ilvl w:val="0"/>
                <w:numId w:val="16"/>
              </w:numPr>
              <w:shd w:val="clear" w:color="auto" w:fill="FFFFFF" w:themeFill="background1"/>
              <w:ind w:left="274" w:hanging="283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usług podatkowych i ich wpływem na zagrożenia autokontroli </w:t>
            </w:r>
            <w:r w:rsidR="00BE6FA5" w:rsidRPr="00E512D6">
              <w:rPr>
                <w:sz w:val="22"/>
                <w:szCs w:val="22"/>
                <w:lang w:eastAsia="pl-PL"/>
              </w:rPr>
              <w:br/>
            </w:r>
            <w:r w:rsidRPr="00E512D6">
              <w:rPr>
                <w:sz w:val="22"/>
                <w:szCs w:val="22"/>
                <w:lang w:eastAsia="pl-PL"/>
              </w:rPr>
              <w:t>i promowania interesów klienta,</w:t>
            </w:r>
          </w:p>
        </w:tc>
        <w:tc>
          <w:tcPr>
            <w:tcW w:w="718" w:type="pct"/>
          </w:tcPr>
          <w:p w14:paraId="5C4F562F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AAA2E4D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DBF2906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01029ADD" w14:textId="77777777" w:rsidTr="00051C2B">
        <w:tc>
          <w:tcPr>
            <w:tcW w:w="398" w:type="pct"/>
          </w:tcPr>
          <w:p w14:paraId="0AF458FF" w14:textId="77777777" w:rsidR="00F719EA" w:rsidRPr="00E512D6" w:rsidRDefault="00F719EA" w:rsidP="00F719EA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5B06D5D3" w14:textId="77777777" w:rsidR="00F719EA" w:rsidRPr="00E512D6" w:rsidRDefault="00F719EA" w:rsidP="00F607DC">
            <w:pPr>
              <w:numPr>
                <w:ilvl w:val="0"/>
                <w:numId w:val="16"/>
              </w:numPr>
              <w:shd w:val="clear" w:color="auto" w:fill="FFFFFF" w:themeFill="background1"/>
              <w:ind w:left="274" w:hanging="283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wsparcia w sporze (występowanie w charakterze obrońcy, pełnomocnika klienta w sporach z osobami trzecimi),</w:t>
            </w:r>
          </w:p>
        </w:tc>
        <w:tc>
          <w:tcPr>
            <w:tcW w:w="718" w:type="pct"/>
          </w:tcPr>
          <w:p w14:paraId="3045D96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2B2A894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AF9ECE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65A8B62C" w14:textId="77777777" w:rsidTr="00051C2B">
        <w:tc>
          <w:tcPr>
            <w:tcW w:w="398" w:type="pct"/>
          </w:tcPr>
          <w:p w14:paraId="5BFBD033" w14:textId="77777777" w:rsidR="00F719EA" w:rsidRPr="00E512D6" w:rsidRDefault="00F719EA" w:rsidP="00F719EA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666F0C0B" w14:textId="602C7B32" w:rsidR="00F719EA" w:rsidRPr="00E512D6" w:rsidRDefault="00F719EA" w:rsidP="00F607DC">
            <w:pPr>
              <w:numPr>
                <w:ilvl w:val="0"/>
                <w:numId w:val="16"/>
              </w:numPr>
              <w:shd w:val="clear" w:color="auto" w:fill="FFFFFF" w:themeFill="background1"/>
              <w:ind w:left="274" w:hanging="283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pomocy prawnej (prowadzenie spraw sądowych, występowanie </w:t>
            </w:r>
            <w:r w:rsidR="00205059">
              <w:rPr>
                <w:sz w:val="22"/>
                <w:szCs w:val="22"/>
                <w:lang w:eastAsia="pl-PL"/>
              </w:rPr>
              <w:br/>
            </w:r>
            <w:r w:rsidRPr="00E512D6">
              <w:rPr>
                <w:sz w:val="22"/>
                <w:szCs w:val="22"/>
                <w:lang w:eastAsia="pl-PL"/>
              </w:rPr>
              <w:t>w charakterze obrońcy, pełnomocnika klienta w sprawach sądowych, ekspertyzy, opinie i inne usługi pomocnicze w sprawach sądowych, doradztwo prawne i wsparcie w sprawie połączeń i przejęć, a także pomoc dla wewnętrznych działów prawnych klientów),</w:t>
            </w:r>
          </w:p>
        </w:tc>
        <w:tc>
          <w:tcPr>
            <w:tcW w:w="718" w:type="pct"/>
          </w:tcPr>
          <w:p w14:paraId="4D2DED4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5F53447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AE3866C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2BAA2376" w14:textId="77777777" w:rsidTr="00051C2B">
        <w:tc>
          <w:tcPr>
            <w:tcW w:w="398" w:type="pct"/>
          </w:tcPr>
          <w:p w14:paraId="1461A721" w14:textId="77777777" w:rsidR="00F719EA" w:rsidRPr="00E512D6" w:rsidRDefault="00F719EA" w:rsidP="00F719EA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01555B1C" w14:textId="77777777" w:rsidR="00F719EA" w:rsidRPr="00E512D6" w:rsidRDefault="00F719EA" w:rsidP="00F607DC">
            <w:pPr>
              <w:numPr>
                <w:ilvl w:val="0"/>
                <w:numId w:val="16"/>
              </w:numPr>
              <w:shd w:val="clear" w:color="auto" w:fill="FFFFFF" w:themeFill="background1"/>
              <w:ind w:left="274" w:hanging="283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pośrednictwa w zatrudnianiu lub temu podobne (np. przystąpienie członka zespołu wykonującego określoną usługę do negocjacji w sprawie zatrudnienia u klienta), </w:t>
            </w:r>
          </w:p>
        </w:tc>
        <w:tc>
          <w:tcPr>
            <w:tcW w:w="718" w:type="pct"/>
          </w:tcPr>
          <w:p w14:paraId="4294E48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51051C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E1E4E2F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44CA62CB" w14:textId="77777777" w:rsidTr="00051C2B">
        <w:tc>
          <w:tcPr>
            <w:tcW w:w="398" w:type="pct"/>
          </w:tcPr>
          <w:p w14:paraId="391F3D29" w14:textId="77777777" w:rsidR="00F719EA" w:rsidRPr="00E512D6" w:rsidRDefault="00F719EA" w:rsidP="00F719EA">
            <w:pPr>
              <w:autoSpaceDE w:val="0"/>
              <w:autoSpaceDN w:val="0"/>
              <w:adjustRightInd w:val="0"/>
              <w:ind w:left="22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7E7A18D2" w14:textId="77777777" w:rsidR="00F719EA" w:rsidRPr="00E512D6" w:rsidRDefault="00F719EA" w:rsidP="00F607DC">
            <w:pPr>
              <w:numPr>
                <w:ilvl w:val="0"/>
                <w:numId w:val="16"/>
              </w:numPr>
              <w:shd w:val="clear" w:color="auto" w:fill="FFFFFF" w:themeFill="background1"/>
              <w:ind w:left="274" w:hanging="283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pomocy w transakcjach (analizy prawne o charakterze „due diligence”, pomoc przy zawieraniu umów),</w:t>
            </w:r>
          </w:p>
        </w:tc>
        <w:tc>
          <w:tcPr>
            <w:tcW w:w="718" w:type="pct"/>
          </w:tcPr>
          <w:p w14:paraId="2D1722B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B9B3B5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D3F69C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41B140D5" w14:textId="77777777" w:rsidTr="00051C2B">
        <w:tc>
          <w:tcPr>
            <w:tcW w:w="398" w:type="pct"/>
          </w:tcPr>
          <w:p w14:paraId="233CDB9E" w14:textId="77777777" w:rsidR="00F719EA" w:rsidRPr="00E512D6" w:rsidRDefault="00F719EA" w:rsidP="00F719EA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70C1F604" w14:textId="77777777" w:rsidR="00F719EA" w:rsidRPr="00E512D6" w:rsidRDefault="00F719EA" w:rsidP="00F607DC">
            <w:pPr>
              <w:numPr>
                <w:ilvl w:val="0"/>
                <w:numId w:val="16"/>
              </w:numPr>
              <w:shd w:val="clear" w:color="auto" w:fill="FFFFFF" w:themeFill="background1"/>
              <w:ind w:left="274" w:hanging="283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pomocy w restrukturyzacji,</w:t>
            </w:r>
          </w:p>
        </w:tc>
        <w:tc>
          <w:tcPr>
            <w:tcW w:w="718" w:type="pct"/>
          </w:tcPr>
          <w:p w14:paraId="5C07EB71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6E02EC9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16F9B9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4E52D037" w14:textId="77777777" w:rsidTr="00051C2B">
        <w:tc>
          <w:tcPr>
            <w:tcW w:w="398" w:type="pct"/>
          </w:tcPr>
          <w:p w14:paraId="4810F5B5" w14:textId="77777777" w:rsidR="00F719EA" w:rsidRPr="00E512D6" w:rsidRDefault="00F719EA" w:rsidP="00F719EA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br w:type="page"/>
            </w:r>
          </w:p>
        </w:tc>
        <w:tc>
          <w:tcPr>
            <w:tcW w:w="2637" w:type="pct"/>
          </w:tcPr>
          <w:p w14:paraId="4DAF01C9" w14:textId="77777777" w:rsidR="00F719EA" w:rsidRPr="00E512D6" w:rsidRDefault="00F719EA" w:rsidP="007A2DB2">
            <w:pPr>
              <w:numPr>
                <w:ilvl w:val="0"/>
                <w:numId w:val="16"/>
              </w:numPr>
              <w:shd w:val="clear" w:color="auto" w:fill="FFFFFF" w:themeFill="background1"/>
              <w:ind w:left="273" w:hanging="284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prowadzenia ksiąg i pomocy księgowej (księgowość, płace, rachunkowość zarządcza, zapisy księgowe, VAT, przygotowanie sprawozdań finansowych, usługi podatkowe), sporządzania sprawozdań finansowych dla klientów,</w:t>
            </w:r>
          </w:p>
        </w:tc>
        <w:tc>
          <w:tcPr>
            <w:tcW w:w="718" w:type="pct"/>
          </w:tcPr>
          <w:p w14:paraId="4DE45E7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D093BB9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644F40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629011EE" w14:textId="77777777" w:rsidTr="00051C2B">
        <w:tc>
          <w:tcPr>
            <w:tcW w:w="398" w:type="pct"/>
          </w:tcPr>
          <w:p w14:paraId="5A0AAAD1" w14:textId="77777777" w:rsidR="00F719EA" w:rsidRPr="00E512D6" w:rsidRDefault="00F719EA" w:rsidP="00F719EA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70C6E661" w14:textId="0C734C2F" w:rsidR="00F719EA" w:rsidRPr="00E512D6" w:rsidRDefault="00F719EA" w:rsidP="007A2DB2">
            <w:pPr>
              <w:numPr>
                <w:ilvl w:val="0"/>
                <w:numId w:val="16"/>
              </w:numPr>
              <w:shd w:val="clear" w:color="auto" w:fill="FFFFFF" w:themeFill="background1"/>
              <w:ind w:left="273" w:hanging="284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procedur i czynności kontrolnych w firmie audytorskiej </w:t>
            </w:r>
            <w:r w:rsidR="00BE6FA5" w:rsidRPr="00E512D6">
              <w:rPr>
                <w:sz w:val="22"/>
                <w:szCs w:val="22"/>
                <w:lang w:eastAsia="pl-PL"/>
              </w:rPr>
              <w:br/>
            </w:r>
            <w:r w:rsidRPr="00E512D6">
              <w:rPr>
                <w:sz w:val="22"/>
                <w:szCs w:val="22"/>
                <w:lang w:eastAsia="pl-PL"/>
              </w:rPr>
              <w:t>w odniesieniu do jej byłych pracowników i kadry kierowniczej wyższego szczebla niebędącej biegłymi rewidentami w celu potwierdzenia niezajmowania stanowisk i niepełnienia funkcji kierowniczych bądź nadzorczych w badanych jednostkach.</w:t>
            </w:r>
          </w:p>
        </w:tc>
        <w:tc>
          <w:tcPr>
            <w:tcW w:w="718" w:type="pct"/>
          </w:tcPr>
          <w:p w14:paraId="19811AD1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8EE75E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F2DFEAD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A2DB2" w:rsidRPr="00E512D6" w14:paraId="756280AF" w14:textId="77777777" w:rsidTr="00051C2B">
        <w:tc>
          <w:tcPr>
            <w:tcW w:w="398" w:type="pct"/>
          </w:tcPr>
          <w:p w14:paraId="29D70172" w14:textId="77777777" w:rsidR="007A2DB2" w:rsidRPr="00E512D6" w:rsidRDefault="007A2DB2" w:rsidP="00F719EA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37" w:type="pct"/>
          </w:tcPr>
          <w:p w14:paraId="385F3447" w14:textId="16DD4040" w:rsidR="007A2DB2" w:rsidRPr="00E512D6" w:rsidRDefault="007A2DB2" w:rsidP="007A2DB2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W przypadku wystąpienia którejś z ww. kwestii należy opisać tę kwestię, wraz z uzasadnieniem, dlaczego dana kwestia nie stanowiła zagrożenia dla niezależności czy zasad etyki, a dla kwestii zidentyfikowanych jako naruszenie albo zagrożenie naruszenia niezależności czy zasad etyki – przedstawić opis podjętych działań odpowiednio korygujących i prewencyjnych.</w:t>
            </w:r>
          </w:p>
        </w:tc>
        <w:tc>
          <w:tcPr>
            <w:tcW w:w="718" w:type="pct"/>
          </w:tcPr>
          <w:p w14:paraId="376554AC" w14:textId="77777777" w:rsidR="007A2DB2" w:rsidRPr="00E512D6" w:rsidRDefault="007A2DB2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56E0BE6" w14:textId="77777777" w:rsidR="007A2DB2" w:rsidRPr="00E512D6" w:rsidRDefault="007A2DB2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29CB3FFC" w14:textId="77777777" w:rsidR="007A2DB2" w:rsidRPr="00E512D6" w:rsidRDefault="007A2DB2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0D5D3A8C" w14:textId="77777777" w:rsidTr="00051C2B">
        <w:tc>
          <w:tcPr>
            <w:tcW w:w="398" w:type="pct"/>
          </w:tcPr>
          <w:p w14:paraId="71F4D076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57EE206C" w14:textId="2A6966F0" w:rsidR="00F719EA" w:rsidRPr="00E512D6" w:rsidRDefault="00F719EA" w:rsidP="00F719EA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Opis sposobu weryfikacji odbycia obligatoryjnego doskonalenia zawodowego przez biegłych rewidentów zatrudnionych w firmie </w:t>
            </w:r>
            <w:r w:rsidR="000D3056" w:rsidRPr="00E512D6">
              <w:rPr>
                <w:sz w:val="22"/>
                <w:szCs w:val="22"/>
              </w:rPr>
              <w:t>audytorskiej</w:t>
            </w:r>
            <w:r w:rsidRPr="00E512D6">
              <w:rPr>
                <w:sz w:val="22"/>
                <w:szCs w:val="22"/>
              </w:rPr>
              <w:t xml:space="preserve"> lub z nią współpracujących, w okresie od 1 stycznia 2020 r. oraz wyniki tej weryfikacji dla ostatniego pełnego trzyletniego cyklu rozliczeniowego i każdego roku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obecnym okresie rozliczeniowym.</w:t>
            </w:r>
          </w:p>
          <w:p w14:paraId="655EBC41" w14:textId="77777777" w:rsidR="00F719EA" w:rsidRPr="00E512D6" w:rsidRDefault="00F719EA" w:rsidP="00F719EA">
            <w:pPr>
              <w:shd w:val="clear" w:color="auto" w:fill="FFFFFF" w:themeFill="background1"/>
              <w:ind w:left="57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Opis działań podjętych przez firmę audytorską w przypadkach stwierdzenia niespełnienia wymogów dotyczących obligatoryjnego doskonalenia zawodowego.</w:t>
            </w:r>
          </w:p>
        </w:tc>
        <w:tc>
          <w:tcPr>
            <w:tcW w:w="718" w:type="pct"/>
          </w:tcPr>
          <w:p w14:paraId="7E68EE77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A9137CE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01694F4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32E3B6EF" w14:textId="77777777" w:rsidTr="00051C2B">
        <w:tc>
          <w:tcPr>
            <w:tcW w:w="398" w:type="pct"/>
          </w:tcPr>
          <w:p w14:paraId="5948B31D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550C4D3B" w14:textId="0E1F4F57" w:rsidR="00F719EA" w:rsidRPr="00E512D6" w:rsidRDefault="00F719EA" w:rsidP="00F719EA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 przypadku rozwiązania umowy w okresie od 1 stycznia 2020 r.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o świadczenie określonych usług – kopię korespondencji z byłymi klientami dotyczącej przyczyn rozwiązania umowy, a w przypadku zakończenia współpracy z klientem z innych przyczyn – informację zawierającą wyjaśnienie tych przyczyn.</w:t>
            </w:r>
          </w:p>
        </w:tc>
        <w:tc>
          <w:tcPr>
            <w:tcW w:w="718" w:type="pct"/>
          </w:tcPr>
          <w:p w14:paraId="53FBA746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84D164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405C603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1958D5FF" w14:textId="77777777" w:rsidTr="00051C2B">
        <w:tc>
          <w:tcPr>
            <w:tcW w:w="398" w:type="pct"/>
          </w:tcPr>
          <w:p w14:paraId="64EDB4F5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0E43F572" w14:textId="289EDD74" w:rsidR="00F719EA" w:rsidRPr="00E512D6" w:rsidRDefault="00F719EA" w:rsidP="00F719EA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 przypadku wycofania się ze zlecenia lub ze zlecenia i współpracy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klientem w okresie po 1 stycznia 2020 r.</w:t>
            </w:r>
            <w:r w:rsidR="006A1881">
              <w:rPr>
                <w:sz w:val="22"/>
                <w:szCs w:val="22"/>
              </w:rPr>
              <w:t xml:space="preserve">  </w:t>
            </w:r>
            <w:r w:rsidRPr="00E512D6">
              <w:rPr>
                <w:sz w:val="22"/>
                <w:szCs w:val="22"/>
              </w:rPr>
              <w:t>kopię korespondencji z organem regulacyjnym.</w:t>
            </w:r>
          </w:p>
        </w:tc>
        <w:tc>
          <w:tcPr>
            <w:tcW w:w="718" w:type="pct"/>
          </w:tcPr>
          <w:p w14:paraId="602BD31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C4E9199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D344571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7C62A35C" w14:textId="77777777" w:rsidTr="00051C2B">
        <w:tc>
          <w:tcPr>
            <w:tcW w:w="398" w:type="pct"/>
          </w:tcPr>
          <w:p w14:paraId="0016583B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74437292" w14:textId="77777777" w:rsidR="00F719EA" w:rsidRPr="00E512D6" w:rsidRDefault="00F719EA" w:rsidP="00F719EA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Zestawienie należności od klientów audytowych, o ile występują (na datę oświadczenia), wobec których firma audytorska świadczyła lub świadczy określone usługi (ich wartość nominalną, ich wartość w relacji do całkowitych skumulowanych przychodów od klienta w roku kalendarzowym oraz do całości skumulowanych przychodów firmy audytorskiej), które nie zostały uregulowane w terminie, określenie czy trwa współpraca z klientem (tak/nie) oraz ocenę takich przypadków w świetle procedur firmy audytorskiej oraz zakres planowanych/podjętych działań, jeśli współpraca ma miejsce.</w:t>
            </w:r>
          </w:p>
        </w:tc>
        <w:tc>
          <w:tcPr>
            <w:tcW w:w="718" w:type="pct"/>
          </w:tcPr>
          <w:p w14:paraId="5A8F5282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75D3C7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EE46E26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2BB86994" w14:textId="77777777" w:rsidTr="00051C2B">
        <w:tc>
          <w:tcPr>
            <w:tcW w:w="398" w:type="pct"/>
          </w:tcPr>
          <w:p w14:paraId="6F21EE6A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03C44B3A" w14:textId="71A283EE" w:rsidR="00F719EA" w:rsidRPr="00E512D6" w:rsidRDefault="00F719EA" w:rsidP="00F719EA">
            <w:pPr>
              <w:shd w:val="clear" w:color="auto" w:fill="FFFFFF"/>
              <w:spacing w:after="120"/>
              <w:ind w:left="57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Opis w jaki sposób, wobec </w:t>
            </w:r>
            <w:r w:rsidR="000D3056" w:rsidRPr="00E512D6">
              <w:rPr>
                <w:sz w:val="22"/>
                <w:szCs w:val="22"/>
              </w:rPr>
              <w:t>niestosowania</w:t>
            </w:r>
            <w:r w:rsidRPr="00E512D6">
              <w:rPr>
                <w:sz w:val="22"/>
                <w:szCs w:val="22"/>
              </w:rPr>
              <w:t xml:space="preserve"> ewidencji czasu pracy, firma audytorska upewnia się, iż kluczowy biegły rewident poświęca badaniu odpowiedni, oczekiwany przez nią, czas wraz z opisem stosowanych procedur w tym zakresie i</w:t>
            </w:r>
            <w:r w:rsidR="00186E2C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 xml:space="preserve">odwołaniem się do wewnętrznych uregulowań. </w:t>
            </w:r>
          </w:p>
          <w:p w14:paraId="1C86A725" w14:textId="0A33824E" w:rsidR="00F719EA" w:rsidRPr="00E512D6" w:rsidRDefault="00F719EA" w:rsidP="00F719EA">
            <w:pPr>
              <w:shd w:val="clear" w:color="auto" w:fill="FFFFFF"/>
              <w:ind w:left="58"/>
              <w:jc w:val="both"/>
              <w:rPr>
                <w:sz w:val="22"/>
                <w:szCs w:val="22"/>
                <w:u w:val="single"/>
              </w:rPr>
            </w:pPr>
            <w:r w:rsidRPr="00E512D6">
              <w:rPr>
                <w:sz w:val="22"/>
                <w:szCs w:val="22"/>
                <w:u w:val="single"/>
              </w:rPr>
              <w:t xml:space="preserve">Jeżeli FA stosuje ewidencje czasu pracy to należy wypełnić odpowiednie części załącznika nr </w:t>
            </w:r>
            <w:r w:rsidR="00F02EEC" w:rsidRPr="00E512D6">
              <w:rPr>
                <w:sz w:val="22"/>
                <w:szCs w:val="22"/>
                <w:u w:val="single"/>
              </w:rPr>
              <w:t>1.</w:t>
            </w:r>
            <w:r w:rsidRPr="00E512D6">
              <w:rPr>
                <w:sz w:val="22"/>
                <w:szCs w:val="22"/>
                <w:u w:val="single"/>
              </w:rPr>
              <w:t>2 wymienionego w pkt 1</w:t>
            </w:r>
            <w:r w:rsidR="007A2DB2" w:rsidRPr="00E512D6">
              <w:rPr>
                <w:sz w:val="22"/>
                <w:szCs w:val="22"/>
                <w:u w:val="single"/>
              </w:rPr>
              <w:t>6</w:t>
            </w:r>
            <w:r w:rsidRPr="00E512D6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718" w:type="pct"/>
          </w:tcPr>
          <w:p w14:paraId="74C6FD52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0F12C8D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F46D72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3EA51579" w14:textId="77777777" w:rsidTr="00051C2B">
        <w:tc>
          <w:tcPr>
            <w:tcW w:w="398" w:type="pct"/>
          </w:tcPr>
          <w:p w14:paraId="1B050C56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2BB6F6B1" w14:textId="77863AFF" w:rsidR="00F719EA" w:rsidRPr="00E512D6" w:rsidRDefault="00F719EA" w:rsidP="00F719EA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Dowody zakomunikowania stronie zamiaru i treści raportu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wykonania określonych usług zawierającego wnioski zmodyfikowane oraz zakomunikowania osobom sprawującym nadzór lub innym o kwestiach, które mogą być odpowiednie do zakomunikowania (oszustwo, podejrzenie oszustwa lub stronniczość podczas sporządzania informacji o przedmiocie uzgodnienia</w:t>
            </w:r>
            <w:r w:rsidR="007A2DB2" w:rsidRPr="00E512D6">
              <w:rPr>
                <w:sz w:val="22"/>
                <w:szCs w:val="22"/>
              </w:rPr>
              <w:t>).</w:t>
            </w:r>
          </w:p>
        </w:tc>
        <w:tc>
          <w:tcPr>
            <w:tcW w:w="718" w:type="pct"/>
          </w:tcPr>
          <w:p w14:paraId="2522A7A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D86E38C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AD453F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35F2EDB5" w14:textId="77777777" w:rsidTr="00051C2B">
        <w:tc>
          <w:tcPr>
            <w:tcW w:w="398" w:type="pct"/>
          </w:tcPr>
          <w:p w14:paraId="5E35A363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4ACA0466" w14:textId="2F0AB0D9" w:rsidR="00F719EA" w:rsidRPr="00E512D6" w:rsidRDefault="00F719EA" w:rsidP="00F719EA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Wykaz, w formie tabelarycznej, podwykonawców i świadczonych przez nich usług</w:t>
            </w:r>
            <w:r w:rsidR="00DA48FD" w:rsidRPr="00E512D6">
              <w:rPr>
                <w:sz w:val="22"/>
                <w:szCs w:val="22"/>
              </w:rPr>
              <w:t xml:space="preserve"> dla roku bieżącego oraz poprzedniego roku obrotowego.</w:t>
            </w:r>
          </w:p>
        </w:tc>
        <w:tc>
          <w:tcPr>
            <w:tcW w:w="718" w:type="pct"/>
          </w:tcPr>
          <w:p w14:paraId="4317AB6D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E183D6D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2F96DB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54504515" w14:textId="77777777" w:rsidTr="00051C2B">
        <w:tc>
          <w:tcPr>
            <w:tcW w:w="398" w:type="pct"/>
          </w:tcPr>
          <w:p w14:paraId="439605A2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6D62F044" w14:textId="02AC24AC" w:rsidR="00F719EA" w:rsidRPr="00E512D6" w:rsidRDefault="00F719EA" w:rsidP="00F719EA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Przykładowe umowy dotyczące podwykonawców, konsultantów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i ekspertów spoza firmy audytorskiej, z którymi firma audytorska współpracuje</w:t>
            </w:r>
            <w:r w:rsidR="006A1881">
              <w:rPr>
                <w:sz w:val="22"/>
                <w:szCs w:val="22"/>
              </w:rPr>
              <w:t xml:space="preserve">  </w:t>
            </w:r>
            <w:r w:rsidRPr="00E512D6">
              <w:rPr>
                <w:sz w:val="22"/>
                <w:szCs w:val="22"/>
              </w:rPr>
              <w:br/>
              <w:t>przy wykonaniu określonych usług w okresie objętym ostatnim sprawozdaniem z art. 51 ustawy.</w:t>
            </w:r>
          </w:p>
        </w:tc>
        <w:tc>
          <w:tcPr>
            <w:tcW w:w="718" w:type="pct"/>
          </w:tcPr>
          <w:p w14:paraId="07A8476F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DC921FF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82A2814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5D48BA1D" w14:textId="77777777" w:rsidTr="00051C2B">
        <w:trPr>
          <w:cantSplit/>
        </w:trPr>
        <w:tc>
          <w:tcPr>
            <w:tcW w:w="398" w:type="pct"/>
          </w:tcPr>
          <w:p w14:paraId="26770ADA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3FE806F7" w14:textId="3BAB0E5B" w:rsidR="00F719EA" w:rsidRPr="00E512D6" w:rsidRDefault="00F719EA" w:rsidP="00F719EA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Oświadczenie firmy audytorskiej, że w odniesieniu do akt/dokumentacji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z wykonania określonych usług (kompletnych i zarchiwizowanych, zamkniętych zgodnie z art. 67 ust. 5a ustawy), w okresie objętym ostatnim sprawozdaniem z art. 51 ustawy, przedstawiono listę wszystkich zamkniętych akt/dokumentacji określonych usług (ze wskazaniem tych akt i dokumentacji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oświadczeniu).</w:t>
            </w:r>
          </w:p>
        </w:tc>
        <w:tc>
          <w:tcPr>
            <w:tcW w:w="718" w:type="pct"/>
          </w:tcPr>
          <w:p w14:paraId="43600D4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6EACEBC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0909EFFF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2DFE4D19" w14:textId="77777777" w:rsidTr="00051C2B">
        <w:tc>
          <w:tcPr>
            <w:tcW w:w="398" w:type="pct"/>
          </w:tcPr>
          <w:p w14:paraId="4A18D861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3631E605" w14:textId="7BC857F0" w:rsidR="00F719EA" w:rsidRPr="00E512D6" w:rsidRDefault="00F719EA" w:rsidP="00F719EA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Informację o przypadkach (o ile wystąpiły) przekroczenia obowiązującego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w firmie audytorskiej terminu na zamknięcie akt wykonania określonej usługi (w założeniu terminu nie dłuższego niż termin 60 dni wynikający z ustawy)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w odniesieniu do określonych usług (w tym badań sprawozdań finansowych) po 2020 r. z podaniem: </w:t>
            </w:r>
          </w:p>
          <w:p w14:paraId="33520D0F" w14:textId="77777777" w:rsidR="00F719EA" w:rsidRPr="00E512D6" w:rsidRDefault="00F719EA" w:rsidP="00F607DC">
            <w:pPr>
              <w:numPr>
                <w:ilvl w:val="0"/>
                <w:numId w:val="12"/>
              </w:numPr>
              <w:shd w:val="clear" w:color="auto" w:fill="FFFFFF" w:themeFill="background1"/>
              <w:ind w:left="277" w:hanging="277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daty sprawozdania z wykonania określonej usługi (w tym badania),</w:t>
            </w:r>
          </w:p>
          <w:p w14:paraId="6DCBB79C" w14:textId="77777777" w:rsidR="00F719EA" w:rsidRPr="00E512D6" w:rsidRDefault="00F719EA" w:rsidP="00F607DC">
            <w:pPr>
              <w:numPr>
                <w:ilvl w:val="0"/>
                <w:numId w:val="12"/>
              </w:numPr>
              <w:shd w:val="clear" w:color="auto" w:fill="FFFFFF" w:themeFill="background1"/>
              <w:ind w:left="277" w:hanging="277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nazwy badanej jednostki,</w:t>
            </w:r>
          </w:p>
          <w:p w14:paraId="3B4FE098" w14:textId="21077A7B" w:rsidR="00F719EA" w:rsidRPr="00E512D6" w:rsidRDefault="00F719EA" w:rsidP="00F607DC">
            <w:pPr>
              <w:numPr>
                <w:ilvl w:val="0"/>
                <w:numId w:val="12"/>
              </w:numPr>
              <w:shd w:val="clear" w:color="auto" w:fill="FFFFFF" w:themeFill="background1"/>
              <w:ind w:left="277" w:hanging="277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najpóźniejszego terminu wynikającego z ustawy lub wewnętrznych procedur firmy </w:t>
            </w:r>
            <w:r w:rsidR="000D3056" w:rsidRPr="00E512D6">
              <w:rPr>
                <w:sz w:val="22"/>
                <w:szCs w:val="22"/>
                <w:lang w:eastAsia="pl-PL"/>
              </w:rPr>
              <w:t>audytorskiej na</w:t>
            </w:r>
            <w:r w:rsidRPr="00E512D6">
              <w:rPr>
                <w:sz w:val="22"/>
                <w:szCs w:val="22"/>
                <w:lang w:eastAsia="pl-PL"/>
              </w:rPr>
              <w:t xml:space="preserve"> zamknięcie akt zlecenia określonej usługi, w tym badania (jeśli jest krótszy),</w:t>
            </w:r>
          </w:p>
          <w:p w14:paraId="02680A0E" w14:textId="15E6EECC" w:rsidR="00F719EA" w:rsidRPr="00E512D6" w:rsidRDefault="00F719EA" w:rsidP="00F607DC">
            <w:pPr>
              <w:numPr>
                <w:ilvl w:val="0"/>
                <w:numId w:val="12"/>
              </w:numPr>
              <w:shd w:val="clear" w:color="auto" w:fill="FFFFFF" w:themeFill="background1"/>
              <w:ind w:left="277" w:hanging="277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faktycznego terminu zamknięcia akt zlecenia</w:t>
            </w:r>
            <w:r w:rsidRPr="00E512D6" w:rsidDel="00115375">
              <w:rPr>
                <w:sz w:val="22"/>
                <w:szCs w:val="22"/>
                <w:lang w:eastAsia="pl-PL"/>
              </w:rPr>
              <w:t xml:space="preserve"> </w:t>
            </w:r>
            <w:r w:rsidRPr="00E512D6">
              <w:rPr>
                <w:sz w:val="22"/>
                <w:szCs w:val="22"/>
                <w:lang w:eastAsia="pl-PL"/>
              </w:rPr>
              <w:t xml:space="preserve">określonej usługi, </w:t>
            </w:r>
            <w:r w:rsidR="00BE6FA5" w:rsidRPr="00E512D6">
              <w:rPr>
                <w:sz w:val="22"/>
                <w:szCs w:val="22"/>
                <w:lang w:eastAsia="pl-PL"/>
              </w:rPr>
              <w:br/>
            </w:r>
            <w:r w:rsidRPr="00E512D6">
              <w:rPr>
                <w:sz w:val="22"/>
                <w:szCs w:val="22"/>
                <w:lang w:eastAsia="pl-PL"/>
              </w:rPr>
              <w:t>w tym badania, wraz z dowodami potwierdzającymi tę datę,</w:t>
            </w:r>
          </w:p>
          <w:p w14:paraId="6C565E99" w14:textId="77777777" w:rsidR="00F719EA" w:rsidRPr="00E512D6" w:rsidRDefault="00F719EA" w:rsidP="00F607DC">
            <w:pPr>
              <w:numPr>
                <w:ilvl w:val="0"/>
                <w:numId w:val="12"/>
              </w:numPr>
              <w:shd w:val="clear" w:color="auto" w:fill="FFFFFF" w:themeFill="background1"/>
              <w:ind w:left="277" w:hanging="277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przypadków przekroczeń terminów zamknięcia zlecenia określonej usługi, w tym badania, z podaniem powodów tych przekroczeń oraz podjętych działań mających zapobiegać takim przypadkom. </w:t>
            </w:r>
          </w:p>
        </w:tc>
        <w:tc>
          <w:tcPr>
            <w:tcW w:w="718" w:type="pct"/>
          </w:tcPr>
          <w:p w14:paraId="4878178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22BA83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FE1A186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0637D987" w14:textId="77777777" w:rsidTr="00051C2B">
        <w:tc>
          <w:tcPr>
            <w:tcW w:w="398" w:type="pct"/>
          </w:tcPr>
          <w:p w14:paraId="0FE0937F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4393E81A" w14:textId="77777777" w:rsidR="0072624A" w:rsidRPr="00E512D6" w:rsidRDefault="00F719EA" w:rsidP="00F719EA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Wypełnione </w:t>
            </w:r>
            <w:r w:rsidRPr="00E512D6">
              <w:rPr>
                <w:b/>
                <w:sz w:val="22"/>
                <w:szCs w:val="22"/>
              </w:rPr>
              <w:t>w formacie Excel</w:t>
            </w:r>
            <w:r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b/>
                <w:sz w:val="22"/>
                <w:szCs w:val="22"/>
              </w:rPr>
              <w:t>i podpisane przez FA</w:t>
            </w:r>
            <w:r w:rsidRPr="00E512D6">
              <w:rPr>
                <w:sz w:val="22"/>
                <w:szCs w:val="22"/>
              </w:rPr>
              <w:t xml:space="preserve">, dla roku bieżącego oraz poprzedniego roku obrotowego oświadczenia, zgodne ze wzorami w formie arkuszy Excel dostępnych na stronie pana.gov.pl w zakładce </w:t>
            </w:r>
            <w:r w:rsidRPr="00E512D6">
              <w:rPr>
                <w:i/>
                <w:sz w:val="22"/>
                <w:szCs w:val="22"/>
              </w:rPr>
              <w:t>Dla rynku / Kontrole</w:t>
            </w:r>
            <w:r w:rsidRPr="00E512D6">
              <w:rPr>
                <w:sz w:val="22"/>
                <w:szCs w:val="22"/>
              </w:rPr>
              <w:t xml:space="preserve"> </w:t>
            </w:r>
          </w:p>
          <w:p w14:paraId="358739B1" w14:textId="19A3FA4A" w:rsidR="00F719EA" w:rsidRPr="00E512D6" w:rsidRDefault="003112CE" w:rsidP="00F719EA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hyperlink r:id="rId14" w:history="1">
              <w:r w:rsidR="0072624A" w:rsidRPr="00E512D6">
                <w:rPr>
                  <w:rStyle w:val="Hipercze"/>
                  <w:sz w:val="22"/>
                  <w:szCs w:val="22"/>
                </w:rPr>
                <w:t>https://pana.gov.pl/kontrole/wykaz-dokumentow-i-informacji-zwiazanych-z-zaplanowaniem-kontroli/</w:t>
              </w:r>
            </w:hyperlink>
            <w:r w:rsidR="00F719EA" w:rsidRPr="00E512D6">
              <w:rPr>
                <w:sz w:val="22"/>
                <w:szCs w:val="22"/>
              </w:rPr>
              <w:t>):</w:t>
            </w:r>
          </w:p>
        </w:tc>
        <w:tc>
          <w:tcPr>
            <w:tcW w:w="718" w:type="pct"/>
            <w:shd w:val="clear" w:color="auto" w:fill="auto"/>
          </w:tcPr>
          <w:p w14:paraId="1FBD0AE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3257097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0130F1E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08EA9A47" w14:textId="77777777" w:rsidTr="00051C2B">
        <w:tc>
          <w:tcPr>
            <w:tcW w:w="398" w:type="pct"/>
          </w:tcPr>
          <w:p w14:paraId="27A0CB8A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5EAD2926" w14:textId="1F6558D6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załącznik nr 1</w:t>
            </w:r>
            <w:r w:rsidR="005F785E" w:rsidRPr="00E512D6">
              <w:rPr>
                <w:sz w:val="22"/>
                <w:szCs w:val="22"/>
              </w:rPr>
              <w:t>.1</w:t>
            </w:r>
            <w:r w:rsidRPr="00E512D6">
              <w:rPr>
                <w:sz w:val="22"/>
                <w:szCs w:val="22"/>
              </w:rPr>
              <w:t xml:space="preserve"> „Lista osób w Dziale Audytu”,</w:t>
            </w:r>
          </w:p>
        </w:tc>
        <w:tc>
          <w:tcPr>
            <w:tcW w:w="718" w:type="pct"/>
          </w:tcPr>
          <w:p w14:paraId="3410839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8957AE4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99875C4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56B35A20" w14:textId="77777777" w:rsidTr="00051C2B">
        <w:tc>
          <w:tcPr>
            <w:tcW w:w="398" w:type="pct"/>
          </w:tcPr>
          <w:p w14:paraId="2B2D4081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02105CE0" w14:textId="57BF47FA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załącznik nr </w:t>
            </w:r>
            <w:r w:rsidR="005F785E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 xml:space="preserve">2 „Lista usług firmy audytorskiej” (należy wypełnić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każdym wierszu oddzielnie dla każdej usługi),</w:t>
            </w:r>
          </w:p>
        </w:tc>
        <w:tc>
          <w:tcPr>
            <w:tcW w:w="718" w:type="pct"/>
          </w:tcPr>
          <w:p w14:paraId="48C79FD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D4BEA3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4658BDC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47652E98" w14:textId="77777777" w:rsidTr="00051C2B">
        <w:tc>
          <w:tcPr>
            <w:tcW w:w="398" w:type="pct"/>
          </w:tcPr>
          <w:p w14:paraId="39956A59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341DA150" w14:textId="23F14078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załącznik nr </w:t>
            </w:r>
            <w:r w:rsidR="005F785E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>3 „Zestawienie umów z klientami audytowymi na usługi niezwiązane z badaniem sprawozdania finansowego oraz nie będące określonymi usługami”.</w:t>
            </w:r>
          </w:p>
        </w:tc>
        <w:tc>
          <w:tcPr>
            <w:tcW w:w="718" w:type="pct"/>
          </w:tcPr>
          <w:p w14:paraId="6FC250C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CA0DC06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22598D7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36F5A83E" w14:textId="77777777" w:rsidTr="00051C2B">
        <w:tc>
          <w:tcPr>
            <w:tcW w:w="398" w:type="pct"/>
          </w:tcPr>
          <w:p w14:paraId="0FB969CB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571C4BCA" w14:textId="798E803B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załącznik nr </w:t>
            </w:r>
            <w:r w:rsidR="005F785E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 xml:space="preserve">4 „Pracochłonność usług badania sprawozdania finansowego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i skonsolidowanego sprawozdania finansowego”</w:t>
            </w:r>
          </w:p>
        </w:tc>
        <w:tc>
          <w:tcPr>
            <w:tcW w:w="718" w:type="pct"/>
          </w:tcPr>
          <w:p w14:paraId="7394635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EB2F996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531DBD5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3A36D8AF" w14:textId="77777777" w:rsidTr="00051C2B">
        <w:tc>
          <w:tcPr>
            <w:tcW w:w="398" w:type="pct"/>
          </w:tcPr>
          <w:p w14:paraId="0944331C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186971D2" w14:textId="7DFE2870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Wyciąg z ksiąg rachunkowych oraz uzgodnienie danych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załączników wymienionych w punkcie 1</w:t>
            </w:r>
            <w:r w:rsidR="007A2DB2" w:rsidRPr="00E512D6">
              <w:rPr>
                <w:sz w:val="22"/>
                <w:szCs w:val="22"/>
              </w:rPr>
              <w:t>6</w:t>
            </w:r>
            <w:r w:rsidRPr="00E512D6">
              <w:rPr>
                <w:sz w:val="22"/>
                <w:szCs w:val="22"/>
              </w:rPr>
              <w:t xml:space="preserve"> do:</w:t>
            </w:r>
          </w:p>
        </w:tc>
        <w:tc>
          <w:tcPr>
            <w:tcW w:w="718" w:type="pct"/>
            <w:shd w:val="clear" w:color="auto" w:fill="auto"/>
          </w:tcPr>
          <w:p w14:paraId="2040450E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5CA5F3A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6581A8D5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2F696A59" w14:textId="77777777" w:rsidTr="00051C2B">
        <w:tc>
          <w:tcPr>
            <w:tcW w:w="398" w:type="pct"/>
          </w:tcPr>
          <w:p w14:paraId="65237B3A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1D3B4F1E" w14:textId="2CAA9651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ewidencji księgowej z okresu objętego ostatnim sprawozdaniem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art. 51 ustawy,</w:t>
            </w:r>
          </w:p>
        </w:tc>
        <w:tc>
          <w:tcPr>
            <w:tcW w:w="718" w:type="pct"/>
          </w:tcPr>
          <w:p w14:paraId="0756ECB9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CC418E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9FB0E8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5EAD2B40" w14:textId="77777777" w:rsidTr="00051C2B">
        <w:tc>
          <w:tcPr>
            <w:tcW w:w="398" w:type="pct"/>
          </w:tcPr>
          <w:p w14:paraId="7A21A462" w14:textId="77777777" w:rsidR="00F719EA" w:rsidRPr="00E512D6" w:rsidRDefault="00F719EA" w:rsidP="00F607DC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77AC2B73" w14:textId="77777777" w:rsidR="00F719EA" w:rsidRPr="00E512D6" w:rsidRDefault="00F719EA" w:rsidP="00F719EA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ostatniego sprawozdania finansowego (jeśli dotyczy),</w:t>
            </w:r>
          </w:p>
        </w:tc>
        <w:tc>
          <w:tcPr>
            <w:tcW w:w="718" w:type="pct"/>
          </w:tcPr>
          <w:p w14:paraId="230BD1B1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77830F8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78FB6060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47AD107A" w14:textId="77777777" w:rsidTr="00051C2B">
        <w:tc>
          <w:tcPr>
            <w:tcW w:w="398" w:type="pct"/>
          </w:tcPr>
          <w:p w14:paraId="3D4E000A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746443BD" w14:textId="68C0EF5E" w:rsidR="00F719EA" w:rsidRPr="00E512D6" w:rsidRDefault="00F719EA" w:rsidP="00F719EA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Wskazanie adresu do doręczania dokumentów związanych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z prowadzaną kontrolą, innego niż adresu wskazanego w Strefie do doręczanie FA dokumentów, w przypadku podjęcia takiej decyzji przez FA - załącznik nr </w:t>
            </w:r>
            <w:r w:rsidR="005F785E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>5.</w:t>
            </w:r>
          </w:p>
        </w:tc>
        <w:tc>
          <w:tcPr>
            <w:tcW w:w="718" w:type="pct"/>
          </w:tcPr>
          <w:p w14:paraId="4587AE22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1302D97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3051A82A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7767B736" w14:textId="77777777" w:rsidTr="00051C2B">
        <w:tc>
          <w:tcPr>
            <w:tcW w:w="398" w:type="pct"/>
          </w:tcPr>
          <w:p w14:paraId="555DE6A8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0E66A462" w14:textId="59A3CC7A" w:rsidR="00F719EA" w:rsidRPr="00E512D6" w:rsidRDefault="00F719EA" w:rsidP="00F719EA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Oświadczenie FA obejmujące m.in. przypadki braku danych, informacji czy procedur lub sytuacji, gdy dane zagadnienie nie wystąpiło w praktyce firmy audytorskiej </w:t>
            </w:r>
            <w:r w:rsidR="00186E2C" w:rsidRPr="00E512D6">
              <w:rPr>
                <w:sz w:val="22"/>
                <w:szCs w:val="22"/>
              </w:rPr>
              <w:t>-</w:t>
            </w:r>
            <w:r w:rsidRPr="00E512D6">
              <w:rPr>
                <w:sz w:val="22"/>
                <w:szCs w:val="22"/>
              </w:rPr>
              <w:t xml:space="preserve"> załącznik nr </w:t>
            </w:r>
            <w:r w:rsidR="005F785E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>6.</w:t>
            </w:r>
          </w:p>
        </w:tc>
        <w:tc>
          <w:tcPr>
            <w:tcW w:w="718" w:type="pct"/>
          </w:tcPr>
          <w:p w14:paraId="12BD05E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898B254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14FE35EE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F719EA" w:rsidRPr="00E512D6" w14:paraId="08D64240" w14:textId="77777777" w:rsidTr="00051C2B">
        <w:tc>
          <w:tcPr>
            <w:tcW w:w="398" w:type="pct"/>
          </w:tcPr>
          <w:p w14:paraId="60EC84F5" w14:textId="77777777" w:rsidR="00F719EA" w:rsidRPr="00E512D6" w:rsidRDefault="00F719EA" w:rsidP="00F607D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37" w:type="pct"/>
          </w:tcPr>
          <w:p w14:paraId="6CB58C09" w14:textId="15A73038" w:rsidR="00F719EA" w:rsidRPr="00E512D6" w:rsidRDefault="00F719EA" w:rsidP="00F719EA">
            <w:pPr>
              <w:shd w:val="clear" w:color="auto" w:fill="FFFFFF" w:themeFill="background1"/>
              <w:ind w:left="57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Oświadczenie FA, że przekazane informacje są kompletne </w:t>
            </w:r>
            <w:r w:rsidR="00BE6FA5" w:rsidRPr="00E512D6">
              <w:rPr>
                <w:sz w:val="22"/>
                <w:szCs w:val="22"/>
                <w:lang w:eastAsia="pl-PL"/>
              </w:rPr>
              <w:br/>
            </w:r>
            <w:r w:rsidRPr="00E512D6">
              <w:rPr>
                <w:sz w:val="22"/>
                <w:szCs w:val="22"/>
                <w:lang w:eastAsia="pl-PL"/>
              </w:rPr>
              <w:t xml:space="preserve">i aktualne - załącznik nr </w:t>
            </w:r>
            <w:r w:rsidR="005F785E" w:rsidRPr="00E512D6">
              <w:rPr>
                <w:sz w:val="22"/>
                <w:szCs w:val="22"/>
                <w:lang w:eastAsia="pl-PL"/>
              </w:rPr>
              <w:t>1.</w:t>
            </w:r>
            <w:r w:rsidRPr="00E512D6">
              <w:rPr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718" w:type="pct"/>
          </w:tcPr>
          <w:p w14:paraId="0BCA17BB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2FD081F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3" w:type="pct"/>
          </w:tcPr>
          <w:p w14:paraId="202D6707" w14:textId="77777777" w:rsidR="00F719EA" w:rsidRPr="00E512D6" w:rsidRDefault="00F719EA" w:rsidP="00F719EA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bookmarkEnd w:id="4"/>
    </w:tbl>
    <w:p w14:paraId="2B9EFE90" w14:textId="77777777" w:rsidR="0091616B" w:rsidRPr="00E512D6" w:rsidRDefault="0091616B">
      <w:pPr>
        <w:rPr>
          <w:rFonts w:ascii="Times New Roman" w:eastAsia="Times New Roman" w:hAnsi="Times New Roman"/>
          <w:b/>
          <w:lang w:eastAsia="pl-PL"/>
        </w:rPr>
      </w:pPr>
    </w:p>
    <w:p w14:paraId="6A3969B3" w14:textId="42C597B7" w:rsidR="007A2DB2" w:rsidRPr="00E512D6" w:rsidRDefault="007A2DB2">
      <w:pPr>
        <w:rPr>
          <w:rFonts w:ascii="Times New Roman" w:eastAsia="Times New Roman" w:hAnsi="Times New Roman"/>
          <w:b/>
          <w:lang w:eastAsia="pl-PL"/>
        </w:rPr>
      </w:pPr>
    </w:p>
    <w:p w14:paraId="4760CF76" w14:textId="77777777" w:rsidR="00C75E4E" w:rsidRPr="00E512D6" w:rsidRDefault="00C75E4E">
      <w:pPr>
        <w:rPr>
          <w:rFonts w:ascii="Times New Roman" w:eastAsia="Times New Roman" w:hAnsi="Times New Roman"/>
          <w:b/>
          <w:lang w:eastAsia="pl-PL"/>
        </w:rPr>
      </w:pPr>
      <w:bookmarkStart w:id="5" w:name="_GoBack"/>
      <w:bookmarkEnd w:id="5"/>
    </w:p>
    <w:p w14:paraId="3B25B62D" w14:textId="72FD89C4" w:rsidR="0091616B" w:rsidRPr="00E512D6" w:rsidRDefault="0091616B" w:rsidP="0091616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i/>
        </w:rPr>
      </w:pPr>
      <w:r w:rsidRPr="00E512D6">
        <w:rPr>
          <w:rFonts w:ascii="Times New Roman" w:hAnsi="Times New Roman"/>
          <w:b/>
          <w:i/>
        </w:rPr>
        <w:t>Wykaz dokumentów i informacji związanych z zaplanowaniem kontroli</w:t>
      </w:r>
    </w:p>
    <w:p w14:paraId="30CABE94" w14:textId="410CD8D3" w:rsidR="0091616B" w:rsidRPr="00E512D6" w:rsidRDefault="004442E4" w:rsidP="00F607DC">
      <w:pPr>
        <w:pStyle w:val="Akapitzlist"/>
        <w:numPr>
          <w:ilvl w:val="0"/>
          <w:numId w:val="9"/>
        </w:numPr>
        <w:shd w:val="clear" w:color="auto" w:fill="FFFFFF" w:themeFill="background1"/>
        <w:spacing w:before="240" w:after="120"/>
        <w:ind w:left="709" w:hanging="283"/>
        <w:jc w:val="both"/>
        <w:rPr>
          <w:b/>
        </w:rPr>
      </w:pPr>
      <w:r w:rsidRPr="00E512D6">
        <w:rPr>
          <w:b/>
        </w:rPr>
        <w:t>dla FA niebadającej JZP, w tym JDG bez personelu i niezatrudniającej i</w:t>
      </w:r>
      <w:r w:rsidR="007A2DB2" w:rsidRPr="00E512D6">
        <w:rPr>
          <w:b/>
        </w:rPr>
        <w:t> </w:t>
      </w:r>
      <w:r w:rsidRPr="00E512D6">
        <w:rPr>
          <w:b/>
        </w:rPr>
        <w:t>niewspółpracującej z innymi biegłymi rewidentami przeprowadzającym</w:t>
      </w:r>
      <w:r w:rsidR="00E40F98" w:rsidRPr="00E512D6">
        <w:rPr>
          <w:b/>
        </w:rPr>
        <w:t>i</w:t>
      </w:r>
      <w:r w:rsidRPr="00E512D6">
        <w:rPr>
          <w:b/>
        </w:rPr>
        <w:t xml:space="preserve"> badania SF w</w:t>
      </w:r>
      <w:r w:rsidR="00044015" w:rsidRPr="00E512D6">
        <w:rPr>
          <w:b/>
        </w:rPr>
        <w:t> </w:t>
      </w:r>
      <w:r w:rsidRPr="00E512D6">
        <w:rPr>
          <w:b/>
        </w:rPr>
        <w:t>imieniu FA</w:t>
      </w:r>
    </w:p>
    <w:p w14:paraId="7B6CFEC6" w14:textId="77777777" w:rsidR="0091616B" w:rsidRPr="00E512D6" w:rsidRDefault="0091616B">
      <w:pPr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52"/>
        <w:tblW w:w="5000" w:type="pct"/>
        <w:tblLook w:val="04A0" w:firstRow="1" w:lastRow="0" w:firstColumn="1" w:lastColumn="0" w:noHBand="0" w:noVBand="1"/>
      </w:tblPr>
      <w:tblGrid>
        <w:gridCol w:w="1068"/>
        <w:gridCol w:w="7093"/>
        <w:gridCol w:w="1923"/>
        <w:gridCol w:w="1542"/>
        <w:gridCol w:w="1802"/>
      </w:tblGrid>
      <w:tr w:rsidR="00556F97" w:rsidRPr="00E512D6" w14:paraId="412D577C" w14:textId="77777777" w:rsidTr="00051C2B">
        <w:trPr>
          <w:tblHeader/>
        </w:trPr>
        <w:tc>
          <w:tcPr>
            <w:tcW w:w="398" w:type="pct"/>
            <w:vAlign w:val="center"/>
          </w:tcPr>
          <w:p w14:paraId="168A8E72" w14:textId="77777777" w:rsidR="00556F97" w:rsidRPr="00E512D6" w:rsidRDefault="00556F97" w:rsidP="00556F97">
            <w:pPr>
              <w:autoSpaceDE w:val="0"/>
              <w:autoSpaceDN w:val="0"/>
              <w:adjustRightInd w:val="0"/>
              <w:ind w:left="-12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bookmarkStart w:id="6" w:name="_Hlk164158283"/>
            <w:r w:rsidRPr="00E512D6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40" w:type="pct"/>
            <w:vAlign w:val="center"/>
          </w:tcPr>
          <w:p w14:paraId="5C8774FE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>Opis zagadnienia</w:t>
            </w:r>
          </w:p>
        </w:tc>
        <w:tc>
          <w:tcPr>
            <w:tcW w:w="716" w:type="pct"/>
            <w:vAlign w:val="center"/>
          </w:tcPr>
          <w:p w14:paraId="53A01C59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>Katalog i nazwa pliku</w:t>
            </w:r>
          </w:p>
          <w:p w14:paraId="406C67A3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>(dokumentu)</w:t>
            </w:r>
          </w:p>
        </w:tc>
        <w:tc>
          <w:tcPr>
            <w:tcW w:w="574" w:type="pct"/>
            <w:vAlign w:val="center"/>
          </w:tcPr>
          <w:p w14:paraId="19D0A1DF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>Uwagi/nie dotyczy</w:t>
            </w:r>
          </w:p>
        </w:tc>
        <w:tc>
          <w:tcPr>
            <w:tcW w:w="671" w:type="pct"/>
            <w:vAlign w:val="center"/>
          </w:tcPr>
          <w:p w14:paraId="73DEB0B0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eastAsia="pl-PL"/>
              </w:rPr>
            </w:pPr>
            <w:r w:rsidRPr="00E512D6">
              <w:rPr>
                <w:b/>
                <w:sz w:val="20"/>
                <w:szCs w:val="20"/>
                <w:lang w:eastAsia="pl-PL"/>
              </w:rPr>
              <w:t xml:space="preserve">Brak zmian </w:t>
            </w:r>
            <w:r w:rsidRPr="00E512D6">
              <w:rPr>
                <w:b/>
                <w:sz w:val="20"/>
                <w:szCs w:val="20"/>
                <w:lang w:eastAsia="pl-PL"/>
              </w:rPr>
              <w:br/>
              <w:t>od poprzedniej kontroli PANA</w:t>
            </w:r>
          </w:p>
        </w:tc>
      </w:tr>
      <w:tr w:rsidR="00556F97" w:rsidRPr="00E512D6" w14:paraId="136EAD8C" w14:textId="77777777" w:rsidTr="00051C2B">
        <w:tc>
          <w:tcPr>
            <w:tcW w:w="398" w:type="pct"/>
          </w:tcPr>
          <w:p w14:paraId="0381FA28" w14:textId="7D7CB890" w:rsidR="00556F97" w:rsidRPr="00E512D6" w:rsidRDefault="00556F97" w:rsidP="00F607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640" w:type="pct"/>
          </w:tcPr>
          <w:p w14:paraId="2C66764C" w14:textId="77777777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Informacje/dokumenty o firmie audytorskiej i jej funkcjonowaniu:</w:t>
            </w:r>
          </w:p>
        </w:tc>
        <w:tc>
          <w:tcPr>
            <w:tcW w:w="716" w:type="pct"/>
            <w:shd w:val="clear" w:color="auto" w:fill="auto"/>
          </w:tcPr>
          <w:p w14:paraId="71D50A10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14EFFA75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671" w:type="pct"/>
          </w:tcPr>
          <w:p w14:paraId="55680AAF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56F97" w:rsidRPr="00E512D6" w14:paraId="41980F61" w14:textId="77777777" w:rsidTr="00051C2B">
        <w:tc>
          <w:tcPr>
            <w:tcW w:w="398" w:type="pct"/>
          </w:tcPr>
          <w:p w14:paraId="1804A2C3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04E4D096" w14:textId="6CC64649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struktura organizacyjna,</w:t>
            </w:r>
          </w:p>
        </w:tc>
        <w:tc>
          <w:tcPr>
            <w:tcW w:w="716" w:type="pct"/>
          </w:tcPr>
          <w:p w14:paraId="5922B161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2FBBA7F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2E2E4EF6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6CEC43F3" w14:textId="77777777" w:rsidTr="00051C2B">
        <w:trPr>
          <w:cantSplit/>
        </w:trPr>
        <w:tc>
          <w:tcPr>
            <w:tcW w:w="398" w:type="pct"/>
          </w:tcPr>
          <w:p w14:paraId="0192D82E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797C0B50" w14:textId="77777777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osoby zarządzające wraz z podziałem odpowiedzialności i czynności,</w:t>
            </w:r>
          </w:p>
        </w:tc>
        <w:tc>
          <w:tcPr>
            <w:tcW w:w="716" w:type="pct"/>
          </w:tcPr>
          <w:p w14:paraId="26CAFB85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41FDB48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652C3B4F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217D2CD6" w14:textId="77777777" w:rsidTr="00051C2B">
        <w:tc>
          <w:tcPr>
            <w:tcW w:w="398" w:type="pct"/>
          </w:tcPr>
          <w:p w14:paraId="673DE755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4CE0A1F0" w14:textId="1C5E4F0B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firmy zależne, stowarzyszone, współpracujące i w inny sposób powiązane –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podaniem struktury zależności i współzależności oraz informacją dotyczącą zakresu współpracy lub innego powiązania (w przypadku firm współpracujących i powiązanych w inny sposób); należy wskazać, czy wszystkie te firmy są traktowane jako sieć, a jeśli nie to należy wskazać, które z nich nie są traktowane jako sieć i dlaczego.</w:t>
            </w:r>
          </w:p>
        </w:tc>
        <w:tc>
          <w:tcPr>
            <w:tcW w:w="716" w:type="pct"/>
          </w:tcPr>
          <w:p w14:paraId="60B160E8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FDF93A1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0F2F37D2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65EFDDE5" w14:textId="77777777" w:rsidTr="00051C2B">
        <w:tc>
          <w:tcPr>
            <w:tcW w:w="398" w:type="pct"/>
          </w:tcPr>
          <w:p w14:paraId="5A2DD466" w14:textId="77777777" w:rsidR="00556F97" w:rsidRPr="00E512D6" w:rsidRDefault="00556F97" w:rsidP="00F607D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640" w:type="pct"/>
          </w:tcPr>
          <w:p w14:paraId="2B3A31E9" w14:textId="2BD462E3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Dowody </w:t>
            </w:r>
            <w:r w:rsidR="00DA48FD" w:rsidRPr="00E512D6">
              <w:rPr>
                <w:sz w:val="22"/>
                <w:szCs w:val="22"/>
              </w:rPr>
              <w:t xml:space="preserve">na potwierdzenie </w:t>
            </w:r>
            <w:r w:rsidRPr="00E512D6">
              <w:rPr>
                <w:sz w:val="22"/>
                <w:szCs w:val="22"/>
              </w:rPr>
              <w:t xml:space="preserve">podstawy zmian danych na liście firm audytorskich w okresie objętym ostatnim sprawozdaniem z art. 51 ustawy oraz </w:t>
            </w:r>
            <w:r w:rsidR="00DA48FD" w:rsidRPr="00E512D6">
              <w:rPr>
                <w:sz w:val="22"/>
                <w:szCs w:val="22"/>
              </w:rPr>
              <w:t xml:space="preserve">na </w:t>
            </w:r>
            <w:r w:rsidRPr="00E512D6">
              <w:rPr>
                <w:sz w:val="22"/>
                <w:szCs w:val="22"/>
              </w:rPr>
              <w:t>potwierdzenie, że ww. dowody zostały przekazane do PANA w terminie 30 dni od dnia zaistnienia zdarzeń uzasadniających zmiany.</w:t>
            </w:r>
          </w:p>
        </w:tc>
        <w:tc>
          <w:tcPr>
            <w:tcW w:w="716" w:type="pct"/>
          </w:tcPr>
          <w:p w14:paraId="72997DD9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57DF59B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4C43F3E1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1B4F31F7" w14:textId="77777777" w:rsidTr="00051C2B">
        <w:tc>
          <w:tcPr>
            <w:tcW w:w="398" w:type="pct"/>
          </w:tcPr>
          <w:p w14:paraId="3E208E41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01FE3B51" w14:textId="7FE4F7AA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Kopię </w:t>
            </w:r>
            <w:r w:rsidR="000D3056" w:rsidRPr="00E512D6">
              <w:rPr>
                <w:sz w:val="22"/>
                <w:szCs w:val="22"/>
              </w:rPr>
              <w:t>aktualnej</w:t>
            </w:r>
            <w:r w:rsidRPr="00E512D6">
              <w:rPr>
                <w:sz w:val="22"/>
                <w:szCs w:val="22"/>
              </w:rPr>
              <w:t xml:space="preserve"> oraz za </w:t>
            </w:r>
            <w:r w:rsidR="000D3056" w:rsidRPr="00E512D6">
              <w:rPr>
                <w:sz w:val="22"/>
                <w:szCs w:val="22"/>
              </w:rPr>
              <w:t>poprzedni rok</w:t>
            </w:r>
            <w:r w:rsidRPr="00E512D6">
              <w:rPr>
                <w:sz w:val="22"/>
                <w:szCs w:val="22"/>
              </w:rPr>
              <w:t>, polisy ubezpieczeniowej odpowiedzialności cywilnej firmy audytorskiej oraz polisy ubezpieczeniowej w zakresie zdarzeń losowych.</w:t>
            </w:r>
          </w:p>
        </w:tc>
        <w:tc>
          <w:tcPr>
            <w:tcW w:w="716" w:type="pct"/>
          </w:tcPr>
          <w:p w14:paraId="113654E4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C6366B9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3C68CB62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33D39CE4" w14:textId="77777777" w:rsidTr="00051C2B">
        <w:tc>
          <w:tcPr>
            <w:tcW w:w="398" w:type="pct"/>
          </w:tcPr>
          <w:p w14:paraId="483C8F85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565AC366" w14:textId="129545CB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Informacje/dokumenty w zakresie dotyczącym organizacji pracy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i zasad etyki:</w:t>
            </w:r>
          </w:p>
        </w:tc>
        <w:tc>
          <w:tcPr>
            <w:tcW w:w="716" w:type="pct"/>
            <w:shd w:val="clear" w:color="auto" w:fill="auto"/>
          </w:tcPr>
          <w:p w14:paraId="7306F0F9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6C578740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74EC99C2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05DBF4FB" w14:textId="77777777" w:rsidTr="00051C2B">
        <w:tc>
          <w:tcPr>
            <w:tcW w:w="398" w:type="pct"/>
          </w:tcPr>
          <w:p w14:paraId="5836A294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4307FA1B" w14:textId="77777777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aktualną wersję opracowanego i wdrożonego systemu wewnętrznej kontroli jakości (dalej SWKJ) wraz ze wszystkimi załącznikami, włączając w to metodykę wykonywania określonych usług oraz opis i przyczyny poszczególnych zmian w SWKJ wprowadzonych od 1 stycznia 2020 r., wraz z przykładami dowodów na wdrożenie tych zmian jak: komunikacja mailowa, opis podjętych działań, porównanie zmian w zapisach, przeprowadzone/ planowane szkolenia związane ze zmianami itp.,</w:t>
            </w:r>
          </w:p>
        </w:tc>
        <w:tc>
          <w:tcPr>
            <w:tcW w:w="716" w:type="pct"/>
          </w:tcPr>
          <w:p w14:paraId="2412BEB1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E2A60D1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3AD12DEF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24B86593" w14:textId="77777777" w:rsidTr="00051C2B">
        <w:tc>
          <w:tcPr>
            <w:tcW w:w="398" w:type="pct"/>
          </w:tcPr>
          <w:p w14:paraId="6251FBC7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br w:type="page"/>
            </w:r>
          </w:p>
        </w:tc>
        <w:tc>
          <w:tcPr>
            <w:tcW w:w="2640" w:type="pct"/>
          </w:tcPr>
          <w:p w14:paraId="7E34DCC7" w14:textId="73C80E0F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wewnętrzne akty prawne wprowadzające i zmieniające SWKJ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okresie od 1 stycznia 2020 r.,</w:t>
            </w:r>
          </w:p>
        </w:tc>
        <w:tc>
          <w:tcPr>
            <w:tcW w:w="716" w:type="pct"/>
          </w:tcPr>
          <w:p w14:paraId="4D06B62E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587CE2B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15FCF7BA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717BCB91" w14:textId="77777777" w:rsidTr="00051C2B">
        <w:tc>
          <w:tcPr>
            <w:tcW w:w="398" w:type="pct"/>
          </w:tcPr>
          <w:p w14:paraId="511D8B6C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757A91F6" w14:textId="0DFE42E6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aktualną wersję zaprojektowanych i funkcjonujących w firmie audytorskiej zasad etyki, w tym procedur antykorupcyjnych oraz procedur związanych z przeciwdziałaniem praniu pieniędzy, jeśli są uregulowane poza SWKJ (w przypadku braku opisów takich procedur – opis stosowanych praktyk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i narzędzi w tym zakresie); przykłady zdarzeń (jak np. odrzucenie </w:t>
            </w:r>
            <w:r w:rsidR="000D3056" w:rsidRPr="00E512D6">
              <w:rPr>
                <w:sz w:val="22"/>
                <w:szCs w:val="22"/>
              </w:rPr>
              <w:t>zlecenia</w:t>
            </w:r>
            <w:r w:rsidRPr="00E512D6">
              <w:rPr>
                <w:sz w:val="22"/>
                <w:szCs w:val="22"/>
              </w:rPr>
              <w:t xml:space="preserve"> czy brak możliwości kontynuacji zlecenia), wraz z opisem podjętych działań,</w:t>
            </w:r>
          </w:p>
        </w:tc>
        <w:tc>
          <w:tcPr>
            <w:tcW w:w="716" w:type="pct"/>
          </w:tcPr>
          <w:p w14:paraId="7A3E8180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AFB0482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1AE8D68E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743B5853" w14:textId="77777777" w:rsidTr="00051C2B">
        <w:tc>
          <w:tcPr>
            <w:tcW w:w="398" w:type="pct"/>
          </w:tcPr>
          <w:p w14:paraId="353D6C8B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1079D582" w14:textId="6956F0E9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procedury/podręcznik/metodyka wykonywania określonych usług wraz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aktualnymi procedurami wykonywania określonych usług</w:t>
            </w:r>
            <w:r w:rsidRPr="00E512D6" w:rsidDel="00582190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 xml:space="preserve">obowiązującymi w firmie audytorskiej w odniesieniu do określonych usług przeprowadzonych w okresie objętym ostatnim sprawozdaniem z art. 51 ustawy, wraz z listami kontrolnymi stosowanymi do potwierdzenia kompletności prezentacji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i ujawnień w badanych sprawozdaniach finansowych, wzorcami sprawozdań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badania sprawozdań do komitetu audytu, raportów atestacyjnych itp.,</w:t>
            </w:r>
          </w:p>
        </w:tc>
        <w:tc>
          <w:tcPr>
            <w:tcW w:w="716" w:type="pct"/>
          </w:tcPr>
          <w:p w14:paraId="2D009ADE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B420ACC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7FA4E6E8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32687CAE" w14:textId="77777777" w:rsidTr="00051C2B">
        <w:tc>
          <w:tcPr>
            <w:tcW w:w="398" w:type="pct"/>
          </w:tcPr>
          <w:p w14:paraId="23B866B5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7448FFA6" w14:textId="1D334463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sprawozdania / raporty z przeprowadzonych, w okresie od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1 stycznia 2020 r., wewnętrznych kontroli zapewnienia jakości (monitorowania), wraz z pełną dokumentacją źródłową stanowiącą podstawę ich sporządzenia (w przypadku inspekcji zleceń badania przeprowadzonej w ramach monitoringu – pełną dokumentacją stanowiącą podstawę wniosków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tej inspekcji) oraz uzasadnieniem dla powierzenia funkcji monitorowania i/lub funkcji inspekcji zleceń osobom, które przeprowadziły ostatni monitoring,</w:t>
            </w:r>
          </w:p>
        </w:tc>
        <w:tc>
          <w:tcPr>
            <w:tcW w:w="716" w:type="pct"/>
          </w:tcPr>
          <w:p w14:paraId="2F84719A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706E2D0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2E37EC14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415F6F7E" w14:textId="77777777" w:rsidTr="00051C2B">
        <w:tc>
          <w:tcPr>
            <w:tcW w:w="398" w:type="pct"/>
          </w:tcPr>
          <w:p w14:paraId="6D83E8A3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br w:type="page"/>
            </w:r>
          </w:p>
        </w:tc>
        <w:tc>
          <w:tcPr>
            <w:tcW w:w="2640" w:type="pct"/>
          </w:tcPr>
          <w:p w14:paraId="7880B5B7" w14:textId="2FBA92E7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informacje o wszelkich naruszeniach prawa w okresie od 1 stycznia 2020 r.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przypadku wystąpienia naruszeń;</w:t>
            </w:r>
          </w:p>
        </w:tc>
        <w:tc>
          <w:tcPr>
            <w:tcW w:w="716" w:type="pct"/>
          </w:tcPr>
          <w:p w14:paraId="7CC81B19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3C48465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4517E956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4E4007F2" w14:textId="77777777" w:rsidTr="00051C2B">
        <w:tc>
          <w:tcPr>
            <w:tcW w:w="398" w:type="pct"/>
          </w:tcPr>
          <w:p w14:paraId="05451A28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47091ACA" w14:textId="77777777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opis procedur, jakie stosuje firma audytorska w celu monitorowania oraz oceny adekwatności i skuteczności SWKJ zgodnie z art. 50 ust. 2 ustawy, niezależnie od wymogów przeprowadzenia corocznej oceny SWKJ (art. 50 ust. 3 ustawy) oraz dowody, że firma audytorska, poczynając od 2020 r., stosowała się do art. 50 ust. 2 ustawy,</w:t>
            </w:r>
          </w:p>
        </w:tc>
        <w:tc>
          <w:tcPr>
            <w:tcW w:w="716" w:type="pct"/>
          </w:tcPr>
          <w:p w14:paraId="4355A24E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7406BE4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0D77F6B4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261531E7" w14:textId="77777777" w:rsidTr="00051C2B">
        <w:tc>
          <w:tcPr>
            <w:tcW w:w="398" w:type="pct"/>
          </w:tcPr>
          <w:p w14:paraId="097D9D5E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330AD972" w14:textId="6E593B0F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potwierdzenie dokonania przez FA przydzielenia wyznaczonej osobie ostatecznej </w:t>
            </w:r>
            <w:r w:rsidR="000D3056" w:rsidRPr="00E512D6">
              <w:rPr>
                <w:sz w:val="22"/>
                <w:szCs w:val="22"/>
              </w:rPr>
              <w:t>odpowiedzialności za</w:t>
            </w:r>
            <w:r w:rsidRPr="00E512D6">
              <w:rPr>
                <w:sz w:val="22"/>
                <w:szCs w:val="22"/>
              </w:rPr>
              <w:t> SWKJ oraz operacyjnej odpowiedzialności za SWKJ, w tym uzasadnienie wystarczającego i odpowiedniego doświadczenia i umiejętności oraz niezbędnych uprawnień posiadanych przez tę/te osoby,</w:t>
            </w:r>
          </w:p>
        </w:tc>
        <w:tc>
          <w:tcPr>
            <w:tcW w:w="716" w:type="pct"/>
          </w:tcPr>
          <w:p w14:paraId="4244AA07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F3BB08C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0FF0DB2E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13158014" w14:textId="77777777" w:rsidTr="00051C2B">
        <w:tc>
          <w:tcPr>
            <w:tcW w:w="398" w:type="pct"/>
          </w:tcPr>
          <w:p w14:paraId="16283B9E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2083E7EE" w14:textId="77777777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wskazanie w SWKJ procedur zapewniających zachowanie uczciwości, obiektywizmu, kompetencji zawodowych i należytej staranności, zachowania tajemnicy informacji oraz profesjonalnej postawy, obok pozyskiwania rocznych oświadczeń o niezależności; </w:t>
            </w:r>
          </w:p>
          <w:p w14:paraId="7F654C88" w14:textId="77777777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Podanie przykładów działań w tym zakresie wykonanych w praktyce.</w:t>
            </w:r>
          </w:p>
        </w:tc>
        <w:tc>
          <w:tcPr>
            <w:tcW w:w="716" w:type="pct"/>
          </w:tcPr>
          <w:p w14:paraId="6C35EAA6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B77DC36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7047F1D6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38CF3126" w14:textId="77777777" w:rsidTr="00051C2B">
        <w:tc>
          <w:tcPr>
            <w:tcW w:w="398" w:type="pct"/>
          </w:tcPr>
          <w:p w14:paraId="3ADF30F2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1F6577CD" w14:textId="7C6D8982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Informacje o wszelkich sytuacjach konfliktu interesów, jeśli miały miejsce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okresie od 1 stycznia 2020 r., w tym związanych z:</w:t>
            </w:r>
          </w:p>
        </w:tc>
        <w:tc>
          <w:tcPr>
            <w:tcW w:w="716" w:type="pct"/>
            <w:shd w:val="clear" w:color="auto" w:fill="auto"/>
          </w:tcPr>
          <w:p w14:paraId="12B1BCAE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47A02472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65A2FCF5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66ABC332" w14:textId="77777777" w:rsidTr="00051C2B">
        <w:tc>
          <w:tcPr>
            <w:tcW w:w="398" w:type="pct"/>
          </w:tcPr>
          <w:p w14:paraId="7F9D5917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526FC2D6" w14:textId="3923D853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niezależnością firmy audytorskiej</w:t>
            </w:r>
            <w:r w:rsidR="006A0EE5" w:rsidRPr="00E512D6">
              <w:rPr>
                <w:sz w:val="22"/>
                <w:szCs w:val="22"/>
              </w:rPr>
              <w:t>,</w:t>
            </w:r>
          </w:p>
        </w:tc>
        <w:tc>
          <w:tcPr>
            <w:tcW w:w="716" w:type="pct"/>
          </w:tcPr>
          <w:p w14:paraId="249272C5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149C00B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25591C9F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1CAC0FC4" w14:textId="77777777" w:rsidTr="00051C2B">
        <w:tc>
          <w:tcPr>
            <w:tcW w:w="398" w:type="pct"/>
          </w:tcPr>
          <w:p w14:paraId="59C71019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44C1658D" w14:textId="77777777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akceptacją klientów,</w:t>
            </w:r>
          </w:p>
        </w:tc>
        <w:tc>
          <w:tcPr>
            <w:tcW w:w="716" w:type="pct"/>
          </w:tcPr>
          <w:p w14:paraId="4A619D3A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DD98D18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3E068F16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30EF1C40" w14:textId="77777777" w:rsidTr="00051C2B">
        <w:tc>
          <w:tcPr>
            <w:tcW w:w="398" w:type="pct"/>
          </w:tcPr>
          <w:p w14:paraId="0FE5A4B4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77EC4057" w14:textId="77777777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ponownym przyjęciem zleceń,</w:t>
            </w:r>
          </w:p>
        </w:tc>
        <w:tc>
          <w:tcPr>
            <w:tcW w:w="716" w:type="pct"/>
          </w:tcPr>
          <w:p w14:paraId="3D6D373A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1EC7C05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085E9E64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58A83364" w14:textId="77777777" w:rsidTr="00051C2B">
        <w:tc>
          <w:tcPr>
            <w:tcW w:w="398" w:type="pct"/>
          </w:tcPr>
          <w:p w14:paraId="42F02384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118F4683" w14:textId="77777777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ustanowieniem, wdrożeniem i przestrzeganiem wymogów KSKJ1,</w:t>
            </w:r>
          </w:p>
        </w:tc>
        <w:tc>
          <w:tcPr>
            <w:tcW w:w="716" w:type="pct"/>
          </w:tcPr>
          <w:p w14:paraId="4090D4F9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F4735F1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39ED1E17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1A4E919A" w14:textId="77777777" w:rsidTr="00051C2B">
        <w:tc>
          <w:tcPr>
            <w:tcW w:w="398" w:type="pct"/>
          </w:tcPr>
          <w:p w14:paraId="47C877C4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70A77E61" w14:textId="77777777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przestrzeganiem zasad etyki, w tym w zakresie:</w:t>
            </w:r>
          </w:p>
        </w:tc>
        <w:tc>
          <w:tcPr>
            <w:tcW w:w="716" w:type="pct"/>
            <w:shd w:val="clear" w:color="auto" w:fill="auto"/>
          </w:tcPr>
          <w:p w14:paraId="64A849D2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2724DD6D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4C4F53CC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69AE4F32" w14:textId="77777777" w:rsidTr="00051C2B">
        <w:tc>
          <w:tcPr>
            <w:tcW w:w="398" w:type="pct"/>
          </w:tcPr>
          <w:p w14:paraId="53348847" w14:textId="77777777" w:rsidR="00556F97" w:rsidRPr="00E512D6" w:rsidRDefault="00556F97" w:rsidP="00556F97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40" w:type="pct"/>
          </w:tcPr>
          <w:p w14:paraId="215CE2A3" w14:textId="7A22AF42" w:rsidR="00556F97" w:rsidRPr="00E512D6" w:rsidRDefault="006A0EE5" w:rsidP="00F607DC">
            <w:pPr>
              <w:numPr>
                <w:ilvl w:val="0"/>
                <w:numId w:val="14"/>
              </w:numPr>
              <w:shd w:val="clear" w:color="auto" w:fill="FFFFFF" w:themeFill="background1"/>
              <w:ind w:left="370" w:hanging="284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 </w:t>
            </w:r>
            <w:r w:rsidR="00556F97" w:rsidRPr="00E512D6">
              <w:rPr>
                <w:sz w:val="22"/>
                <w:szCs w:val="22"/>
                <w:lang w:eastAsia="pl-PL"/>
              </w:rPr>
              <w:t>sporów prawnych z klientami,</w:t>
            </w:r>
          </w:p>
        </w:tc>
        <w:tc>
          <w:tcPr>
            <w:tcW w:w="716" w:type="pct"/>
          </w:tcPr>
          <w:p w14:paraId="036F4EB3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602AE771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68FDBFA7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3FE05830" w14:textId="77777777" w:rsidTr="00051C2B">
        <w:tc>
          <w:tcPr>
            <w:tcW w:w="398" w:type="pct"/>
          </w:tcPr>
          <w:p w14:paraId="5F210FB9" w14:textId="77777777" w:rsidR="00556F97" w:rsidRPr="00E512D6" w:rsidRDefault="00556F97" w:rsidP="00556F97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40" w:type="pct"/>
          </w:tcPr>
          <w:p w14:paraId="12650EE4" w14:textId="703B8F8E" w:rsidR="00556F97" w:rsidRPr="00E512D6" w:rsidRDefault="00556F97" w:rsidP="00F607DC">
            <w:pPr>
              <w:numPr>
                <w:ilvl w:val="0"/>
                <w:numId w:val="14"/>
              </w:numPr>
              <w:shd w:val="clear" w:color="auto" w:fill="FFFFFF" w:themeFill="background1"/>
              <w:ind w:left="370" w:hanging="284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otrzymywania od klientów prezentów </w:t>
            </w:r>
            <w:r w:rsidR="000D3056" w:rsidRPr="00E512D6">
              <w:rPr>
                <w:sz w:val="22"/>
                <w:szCs w:val="22"/>
                <w:lang w:eastAsia="pl-PL"/>
              </w:rPr>
              <w:t>oraz gościnności</w:t>
            </w:r>
            <w:r w:rsidRPr="00E512D6">
              <w:rPr>
                <w:sz w:val="22"/>
                <w:szCs w:val="22"/>
                <w:lang w:eastAsia="pl-PL"/>
              </w:rPr>
              <w:t xml:space="preserve"> i innych korzyści majątkowych lub osobistych,</w:t>
            </w:r>
          </w:p>
        </w:tc>
        <w:tc>
          <w:tcPr>
            <w:tcW w:w="716" w:type="pct"/>
          </w:tcPr>
          <w:p w14:paraId="49F8FCC5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005F764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2FF0B1C3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7FC4B0CA" w14:textId="77777777" w:rsidTr="00051C2B">
        <w:tc>
          <w:tcPr>
            <w:tcW w:w="398" w:type="pct"/>
          </w:tcPr>
          <w:p w14:paraId="1CA3F4D1" w14:textId="77777777" w:rsidR="00556F97" w:rsidRPr="00E512D6" w:rsidRDefault="00556F97" w:rsidP="00556F97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40" w:type="pct"/>
          </w:tcPr>
          <w:p w14:paraId="58F3C56C" w14:textId="320379D2" w:rsidR="00556F97" w:rsidRPr="00E512D6" w:rsidRDefault="006A0EE5" w:rsidP="00F607DC">
            <w:pPr>
              <w:numPr>
                <w:ilvl w:val="0"/>
                <w:numId w:val="14"/>
              </w:numPr>
              <w:shd w:val="clear" w:color="auto" w:fill="FFFFFF" w:themeFill="background1"/>
              <w:ind w:left="370" w:hanging="284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innych </w:t>
            </w:r>
            <w:r w:rsidR="00556F97" w:rsidRPr="00E512D6">
              <w:rPr>
                <w:sz w:val="22"/>
                <w:szCs w:val="22"/>
                <w:lang w:eastAsia="pl-PL"/>
              </w:rPr>
              <w:t xml:space="preserve">usług </w:t>
            </w:r>
            <w:r w:rsidRPr="00E512D6">
              <w:rPr>
                <w:sz w:val="22"/>
                <w:szCs w:val="22"/>
                <w:lang w:eastAsia="pl-PL"/>
              </w:rPr>
              <w:t>świadczonych na rzecz badanej jednostki (np. podatkowych, analizy prawnej o charakterze „due diligence”,</w:t>
            </w:r>
            <w:r w:rsidR="008A7C83" w:rsidRPr="00E512D6">
              <w:rPr>
                <w:sz w:val="22"/>
                <w:szCs w:val="22"/>
                <w:lang w:eastAsia="pl-PL"/>
              </w:rPr>
              <w:t xml:space="preserve"> prowadzenia ksiąg </w:t>
            </w:r>
            <w:r w:rsidR="00205059">
              <w:rPr>
                <w:sz w:val="22"/>
                <w:szCs w:val="22"/>
                <w:lang w:eastAsia="pl-PL"/>
              </w:rPr>
              <w:br/>
            </w:r>
            <w:r w:rsidR="008A7C83" w:rsidRPr="00E512D6">
              <w:rPr>
                <w:sz w:val="22"/>
                <w:szCs w:val="22"/>
                <w:lang w:eastAsia="pl-PL"/>
              </w:rPr>
              <w:t xml:space="preserve">i pomocy księgowej, itd.) </w:t>
            </w:r>
            <w:r w:rsidR="00556F97" w:rsidRPr="00E512D6">
              <w:rPr>
                <w:sz w:val="22"/>
                <w:szCs w:val="22"/>
                <w:lang w:eastAsia="pl-PL"/>
              </w:rPr>
              <w:t>i ich wpływem na sprawozdanie finansowe badanej jednostki</w:t>
            </w:r>
            <w:r w:rsidRPr="00E512D6">
              <w:rPr>
                <w:sz w:val="22"/>
                <w:szCs w:val="22"/>
                <w:lang w:eastAsia="pl-PL"/>
              </w:rPr>
              <w:t xml:space="preserve"> </w:t>
            </w:r>
            <w:r w:rsidR="00556F97" w:rsidRPr="00E512D6">
              <w:rPr>
                <w:sz w:val="22"/>
                <w:szCs w:val="22"/>
                <w:lang w:eastAsia="pl-PL"/>
              </w:rPr>
              <w:t xml:space="preserve">/raport z wykonania określonych usług, </w:t>
            </w:r>
          </w:p>
        </w:tc>
        <w:tc>
          <w:tcPr>
            <w:tcW w:w="716" w:type="pct"/>
          </w:tcPr>
          <w:p w14:paraId="1AE9B5B9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2ED4CDB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34AA2E73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1535352B" w14:textId="77777777" w:rsidTr="00051C2B">
        <w:tc>
          <w:tcPr>
            <w:tcW w:w="398" w:type="pct"/>
          </w:tcPr>
          <w:p w14:paraId="40F6D50D" w14:textId="77777777" w:rsidR="00556F97" w:rsidRPr="00E512D6" w:rsidRDefault="00556F97" w:rsidP="00556F97">
            <w:pPr>
              <w:autoSpaceDE w:val="0"/>
              <w:autoSpaceDN w:val="0"/>
              <w:adjustRightInd w:val="0"/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2640" w:type="pct"/>
          </w:tcPr>
          <w:p w14:paraId="482F5220" w14:textId="77777777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W przypadku wystąpienia którejś z ww. kwestii należy opisać tę kwestię, wraz z uzasadnieniem, dlaczego dana kwestia nie stanowiła zagrożenia dla niezależności czy zasad etyki, a dla kwestii zidentyfikowanych jako naruszenie albo zagrożenie naruszenia niezależności czy zasad etyki – przedstawić opis podjętych działań odpowiednio korygujących i prewencyjnych.</w:t>
            </w:r>
          </w:p>
        </w:tc>
        <w:tc>
          <w:tcPr>
            <w:tcW w:w="716" w:type="pct"/>
          </w:tcPr>
          <w:p w14:paraId="5A6E6B1E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9104167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5FA9EEA6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3BF8095E" w14:textId="77777777" w:rsidTr="00051C2B">
        <w:tc>
          <w:tcPr>
            <w:tcW w:w="398" w:type="pct"/>
          </w:tcPr>
          <w:p w14:paraId="5224A6E9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63241B19" w14:textId="5CF34BE7" w:rsidR="00556F97" w:rsidRPr="00E512D6" w:rsidRDefault="00556F97" w:rsidP="00556F97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 przypadku rozwiązania umowy w okresie od 1 stycznia 2020 r.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o świadczenie określonych usług – kopię korespondencji z byłymi klientami dotyczącej przyczyn rozwiązania umowy, a</w:t>
            </w:r>
            <w:r w:rsidR="008A7C83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w</w:t>
            </w:r>
            <w:r w:rsidR="008A7C83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>przypadku zakończenia współpracy z klientem z innych przyczyn – informację zawierającą wyjaśnienie tych przyczyn.</w:t>
            </w:r>
          </w:p>
        </w:tc>
        <w:tc>
          <w:tcPr>
            <w:tcW w:w="716" w:type="pct"/>
          </w:tcPr>
          <w:p w14:paraId="7B3081D8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EF22DAA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7BCE7F56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0E781538" w14:textId="77777777" w:rsidTr="00051C2B">
        <w:tc>
          <w:tcPr>
            <w:tcW w:w="398" w:type="pct"/>
          </w:tcPr>
          <w:p w14:paraId="358C3031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5E21A7DB" w14:textId="37FF2403" w:rsidR="00556F97" w:rsidRPr="00E512D6" w:rsidRDefault="00556F97" w:rsidP="00556F97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 przypadku wycofania się ze zlecenia lub ze zlecenia i współpracy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klientem w okresie po 1 stycznia 2020 r.</w:t>
            </w:r>
            <w:r w:rsidR="006A1881">
              <w:rPr>
                <w:sz w:val="22"/>
                <w:szCs w:val="22"/>
              </w:rPr>
              <w:t xml:space="preserve">  </w:t>
            </w:r>
            <w:r w:rsidRPr="00E512D6">
              <w:rPr>
                <w:sz w:val="22"/>
                <w:szCs w:val="22"/>
              </w:rPr>
              <w:t xml:space="preserve">kopię korespondencji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organem regulacyjnym.</w:t>
            </w:r>
          </w:p>
        </w:tc>
        <w:tc>
          <w:tcPr>
            <w:tcW w:w="716" w:type="pct"/>
          </w:tcPr>
          <w:p w14:paraId="4C317784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20C2DF91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6F0784A1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60AFA480" w14:textId="77777777" w:rsidTr="00051C2B">
        <w:tc>
          <w:tcPr>
            <w:tcW w:w="398" w:type="pct"/>
          </w:tcPr>
          <w:p w14:paraId="2FD2BB38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42651DD3" w14:textId="717D4DAF" w:rsidR="00556F97" w:rsidRPr="00E512D6" w:rsidRDefault="00556F97" w:rsidP="00556F97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Zestawienie należności od klientów audytowych, o ile występują (na datę oświadczenia), wobec których firma audytorska świadczyła lub świadczy określone usługi (ich wartość nominalną, ich wartość w relacji do całkowitych skumulowanych przychodów od klienta w roku kalendarzowym oraz do całości skumulowanych przychodów firmy audytorskiej), które nie zostały uregulowane w terminie, określenie czy trwa współpraca z klientem (tak/nie) oraz ocenę takich przypadków w świetle procedur firmy audytorskiej oraz zakres planowanych/podjętych działań, jeśli współpraca ma miejsce.</w:t>
            </w:r>
          </w:p>
        </w:tc>
        <w:tc>
          <w:tcPr>
            <w:tcW w:w="716" w:type="pct"/>
          </w:tcPr>
          <w:p w14:paraId="3C35F042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C4EEE30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7B149BF3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5509D70D" w14:textId="77777777" w:rsidTr="00051C2B">
        <w:tc>
          <w:tcPr>
            <w:tcW w:w="398" w:type="pct"/>
          </w:tcPr>
          <w:p w14:paraId="4D4699A4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28810BEF" w14:textId="59393A36" w:rsidR="00556F97" w:rsidRPr="00E512D6" w:rsidRDefault="00556F97" w:rsidP="00556F97">
            <w:pPr>
              <w:shd w:val="clear" w:color="auto" w:fill="FFFFFF"/>
              <w:spacing w:after="120"/>
              <w:ind w:left="57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Opis w jaki sposób, wobec niestosowania ewidencji czasu pracy, firma audytorska upewnia się, iż kluczowy biegły rewident poświęca badaniu odpowiedni, oczekiwany przez nią, czas wraz z opisem stosowanych procedur w tym zakresie i</w:t>
            </w:r>
            <w:r w:rsidR="008A7C83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 xml:space="preserve">odwołaniem się do wewnętrznych uregulowań. </w:t>
            </w:r>
          </w:p>
          <w:p w14:paraId="79B3A41E" w14:textId="18618F08" w:rsidR="00556F97" w:rsidRPr="00E512D6" w:rsidRDefault="00556F97" w:rsidP="00556F97">
            <w:pPr>
              <w:shd w:val="clear" w:color="auto" w:fill="FFFFFF"/>
              <w:ind w:left="58"/>
              <w:jc w:val="both"/>
              <w:rPr>
                <w:sz w:val="22"/>
                <w:szCs w:val="22"/>
                <w:u w:val="single"/>
              </w:rPr>
            </w:pPr>
            <w:r w:rsidRPr="00E512D6">
              <w:rPr>
                <w:sz w:val="22"/>
                <w:szCs w:val="22"/>
                <w:u w:val="single"/>
              </w:rPr>
              <w:t xml:space="preserve">Jeżeli FA stosuje ewidencje czasu pracy to należy wypełnić odpowiednie części załącznika nr </w:t>
            </w:r>
            <w:r w:rsidR="00F02EEC" w:rsidRPr="00E512D6">
              <w:rPr>
                <w:sz w:val="22"/>
                <w:szCs w:val="22"/>
                <w:u w:val="single"/>
              </w:rPr>
              <w:t>1.</w:t>
            </w:r>
            <w:r w:rsidRPr="00E512D6">
              <w:rPr>
                <w:sz w:val="22"/>
                <w:szCs w:val="22"/>
                <w:u w:val="single"/>
              </w:rPr>
              <w:t>2 wymienionego w pkt 1</w:t>
            </w:r>
            <w:r w:rsidR="008A7C83" w:rsidRPr="00E512D6">
              <w:rPr>
                <w:sz w:val="22"/>
                <w:szCs w:val="22"/>
                <w:u w:val="single"/>
              </w:rPr>
              <w:t>4</w:t>
            </w:r>
            <w:r w:rsidRPr="00E512D6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716" w:type="pct"/>
          </w:tcPr>
          <w:p w14:paraId="7BABF9FF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FA2A972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6E4B2CFD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295F6A4A" w14:textId="77777777" w:rsidTr="00051C2B">
        <w:tc>
          <w:tcPr>
            <w:tcW w:w="398" w:type="pct"/>
          </w:tcPr>
          <w:p w14:paraId="758BF259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14DD3E5D" w14:textId="77777777" w:rsidR="00556F97" w:rsidRPr="00E512D6" w:rsidRDefault="00556F97" w:rsidP="00556F97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Opis praktyki przeprowadzania konsultacji, w przypadku niedokumentowania konsultacji w aktach badania, uwzględniający tematy konsultacji przeprowadzonych dla poszczególnych okresów oraz wskazanie, czy wyniki konsultacji zostały zastosowane/wdrożone. </w:t>
            </w:r>
          </w:p>
          <w:p w14:paraId="06AE3D58" w14:textId="77777777" w:rsidR="00556F97" w:rsidRPr="00E512D6" w:rsidRDefault="00556F97" w:rsidP="00556F97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W przypadku nieprzeprowadzenia konsultacji</w:t>
            </w:r>
            <w:r w:rsidRPr="00E512D6" w:rsidDel="00BC7708">
              <w:rPr>
                <w:sz w:val="22"/>
                <w:szCs w:val="22"/>
              </w:rPr>
              <w:t xml:space="preserve"> </w:t>
            </w:r>
            <w:r w:rsidRPr="00E512D6">
              <w:rPr>
                <w:sz w:val="22"/>
                <w:szCs w:val="22"/>
              </w:rPr>
              <w:t>należy przesłać pisemne uzasadnienie nieprzeprowadzania konsultacji.</w:t>
            </w:r>
          </w:p>
        </w:tc>
        <w:tc>
          <w:tcPr>
            <w:tcW w:w="716" w:type="pct"/>
          </w:tcPr>
          <w:p w14:paraId="65741E5A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2BD442E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21ED5841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5D387642" w14:textId="77777777" w:rsidTr="00051C2B">
        <w:tc>
          <w:tcPr>
            <w:tcW w:w="398" w:type="pct"/>
          </w:tcPr>
          <w:p w14:paraId="4C7D66F5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01E3A930" w14:textId="05708710" w:rsidR="00556F97" w:rsidRPr="00E512D6" w:rsidRDefault="00556F97" w:rsidP="00556F97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Dowody zakomunikowania stronie zamiaru i treści raportu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wykonania określonych usług zawierającego wnioski zmodyfikowane oraz zakomunikowania osobom sprawującym nadzór lub innym o kwestiach, które mogą być odpowiednie do zakomunikowania (oszustwo, podejrzenie oszustwa lub stronniczość podczas sporządzania informacji o przedmiocie uzgodnienia</w:t>
            </w:r>
            <w:r w:rsidR="007A2DB2" w:rsidRPr="00E512D6">
              <w:rPr>
                <w:sz w:val="22"/>
                <w:szCs w:val="22"/>
              </w:rPr>
              <w:t>).</w:t>
            </w:r>
          </w:p>
        </w:tc>
        <w:tc>
          <w:tcPr>
            <w:tcW w:w="716" w:type="pct"/>
          </w:tcPr>
          <w:p w14:paraId="15DE444C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AEED163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06E368CF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0C684949" w14:textId="77777777" w:rsidTr="00051C2B">
        <w:trPr>
          <w:cantSplit/>
        </w:trPr>
        <w:tc>
          <w:tcPr>
            <w:tcW w:w="398" w:type="pct"/>
          </w:tcPr>
          <w:p w14:paraId="317143E5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61467B23" w14:textId="10A8F8D1" w:rsidR="00556F97" w:rsidRPr="00E512D6" w:rsidRDefault="00556F97" w:rsidP="00556F97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Oświadczenie firmy audytorskiej, że w odniesieniu do akt/dokumentacji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wykonania określonych usług (kompletnych i zarchiwizowanych, zamkniętych zgodnie z art. 67 ust. 5a ustawy), w</w:t>
            </w:r>
            <w:r w:rsidR="008A7C83" w:rsidRPr="00E512D6">
              <w:rPr>
                <w:sz w:val="22"/>
                <w:szCs w:val="22"/>
              </w:rPr>
              <w:t> </w:t>
            </w:r>
            <w:r w:rsidRPr="00E512D6">
              <w:rPr>
                <w:sz w:val="22"/>
                <w:szCs w:val="22"/>
              </w:rPr>
              <w:t xml:space="preserve">okresie objętym ostatnim sprawozdaniem z art. 51 ustawy, przedstawiono listę wszystkich zamkniętych akt/dokumentacji określonych usług (ze wskazaniem tych akt i dokumentacji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oświadczeniu).</w:t>
            </w:r>
          </w:p>
        </w:tc>
        <w:tc>
          <w:tcPr>
            <w:tcW w:w="716" w:type="pct"/>
          </w:tcPr>
          <w:p w14:paraId="67EECA79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EDA7F37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2F4F331A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7AC08B97" w14:textId="77777777" w:rsidTr="00051C2B">
        <w:tc>
          <w:tcPr>
            <w:tcW w:w="398" w:type="pct"/>
          </w:tcPr>
          <w:p w14:paraId="17D02B05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280F2CD2" w14:textId="1108DCDB" w:rsidR="00556F97" w:rsidRPr="00E512D6" w:rsidRDefault="00556F97" w:rsidP="00556F97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Informację o przypadkach (o ile wystąpiły) przekroczenia obowiązującego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w firmie audytorskiej terminu na zamknięcie akt wykonania określonej usługi (w założeniu terminu nie dłuższego niż termin 60 dni wynikający z ustawy)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w odniesieniu do określonych usług (w tym badań sprawozdań finansowych) po 2020 r. z podaniem: </w:t>
            </w:r>
          </w:p>
          <w:p w14:paraId="69372B22" w14:textId="3B4A0AA1" w:rsidR="00556F97" w:rsidRPr="00E512D6" w:rsidRDefault="00556F97" w:rsidP="00F607DC">
            <w:pPr>
              <w:numPr>
                <w:ilvl w:val="0"/>
                <w:numId w:val="15"/>
              </w:numPr>
              <w:shd w:val="clear" w:color="auto" w:fill="FFFFFF" w:themeFill="background1"/>
              <w:ind w:left="370" w:hanging="284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daty sprawozdania z wykonania określonej usługi (w tym badania),</w:t>
            </w:r>
          </w:p>
          <w:p w14:paraId="047EB60F" w14:textId="77777777" w:rsidR="00556F97" w:rsidRPr="00E512D6" w:rsidRDefault="00556F97" w:rsidP="00F607DC">
            <w:pPr>
              <w:numPr>
                <w:ilvl w:val="0"/>
                <w:numId w:val="15"/>
              </w:numPr>
              <w:shd w:val="clear" w:color="auto" w:fill="FFFFFF" w:themeFill="background1"/>
              <w:ind w:left="370" w:hanging="284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nazwy badanej jednostki,</w:t>
            </w:r>
          </w:p>
          <w:p w14:paraId="0C1B16D9" w14:textId="52155072" w:rsidR="00556F97" w:rsidRPr="00E512D6" w:rsidRDefault="00556F97" w:rsidP="00F607DC">
            <w:pPr>
              <w:numPr>
                <w:ilvl w:val="0"/>
                <w:numId w:val="15"/>
              </w:numPr>
              <w:shd w:val="clear" w:color="auto" w:fill="FFFFFF" w:themeFill="background1"/>
              <w:ind w:left="370" w:hanging="284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najpóźniejszego terminu wynikającego z</w:t>
            </w:r>
            <w:r w:rsidR="008A7C83" w:rsidRPr="00E512D6">
              <w:rPr>
                <w:sz w:val="22"/>
                <w:szCs w:val="22"/>
                <w:lang w:eastAsia="pl-PL"/>
              </w:rPr>
              <w:t> </w:t>
            </w:r>
            <w:r w:rsidRPr="00E512D6">
              <w:rPr>
                <w:sz w:val="22"/>
                <w:szCs w:val="22"/>
                <w:lang w:eastAsia="pl-PL"/>
              </w:rPr>
              <w:t xml:space="preserve">ustawy lub wewnętrznych procedur firmy </w:t>
            </w:r>
            <w:r w:rsidR="000D3056" w:rsidRPr="00E512D6">
              <w:rPr>
                <w:sz w:val="22"/>
                <w:szCs w:val="22"/>
                <w:lang w:eastAsia="pl-PL"/>
              </w:rPr>
              <w:t>audytorskiej na</w:t>
            </w:r>
            <w:r w:rsidRPr="00E512D6">
              <w:rPr>
                <w:sz w:val="22"/>
                <w:szCs w:val="22"/>
                <w:lang w:eastAsia="pl-PL"/>
              </w:rPr>
              <w:t xml:space="preserve"> zamknięcie akt zlecenia określonej usługi, w</w:t>
            </w:r>
            <w:r w:rsidR="00186E2C" w:rsidRPr="00E512D6">
              <w:rPr>
                <w:sz w:val="22"/>
                <w:szCs w:val="22"/>
                <w:lang w:eastAsia="pl-PL"/>
              </w:rPr>
              <w:t> </w:t>
            </w:r>
            <w:r w:rsidRPr="00E512D6">
              <w:rPr>
                <w:sz w:val="22"/>
                <w:szCs w:val="22"/>
                <w:lang w:eastAsia="pl-PL"/>
              </w:rPr>
              <w:t>tym badania (jeśli jest krótszy),</w:t>
            </w:r>
          </w:p>
          <w:p w14:paraId="06483B8E" w14:textId="77777777" w:rsidR="00556F97" w:rsidRPr="00E512D6" w:rsidRDefault="00556F97" w:rsidP="00F607DC">
            <w:pPr>
              <w:numPr>
                <w:ilvl w:val="0"/>
                <w:numId w:val="15"/>
              </w:numPr>
              <w:shd w:val="clear" w:color="auto" w:fill="FFFFFF" w:themeFill="background1"/>
              <w:ind w:left="370" w:hanging="284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>faktycznego terminu zamknięcia akt zlecenia</w:t>
            </w:r>
            <w:r w:rsidRPr="00E512D6" w:rsidDel="00115375">
              <w:rPr>
                <w:sz w:val="22"/>
                <w:szCs w:val="22"/>
                <w:lang w:eastAsia="pl-PL"/>
              </w:rPr>
              <w:t xml:space="preserve"> </w:t>
            </w:r>
            <w:r w:rsidRPr="00E512D6">
              <w:rPr>
                <w:sz w:val="22"/>
                <w:szCs w:val="22"/>
                <w:lang w:eastAsia="pl-PL"/>
              </w:rPr>
              <w:t>określonej usługi, w tym badania, wraz z dowodami potwierdzającymi tę datę,</w:t>
            </w:r>
          </w:p>
          <w:p w14:paraId="1C217D52" w14:textId="77777777" w:rsidR="00556F97" w:rsidRPr="00E512D6" w:rsidRDefault="00556F97" w:rsidP="00F607DC">
            <w:pPr>
              <w:numPr>
                <w:ilvl w:val="0"/>
                <w:numId w:val="15"/>
              </w:numPr>
              <w:shd w:val="clear" w:color="auto" w:fill="FFFFFF" w:themeFill="background1"/>
              <w:ind w:left="370" w:hanging="284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przypadków przekroczeń terminów zamknięcia zlecenia określonej usługi, w tym badania, z podaniem powodów tych przekroczeń oraz podjętych działań mających zapobiegać takim przypadkom. </w:t>
            </w:r>
          </w:p>
        </w:tc>
        <w:tc>
          <w:tcPr>
            <w:tcW w:w="716" w:type="pct"/>
          </w:tcPr>
          <w:p w14:paraId="4BD1783F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3DFEF156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787D5205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4541E100" w14:textId="77777777" w:rsidTr="00051C2B">
        <w:tc>
          <w:tcPr>
            <w:tcW w:w="398" w:type="pct"/>
          </w:tcPr>
          <w:p w14:paraId="47B810C6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0B9A83B9" w14:textId="77777777" w:rsidR="0072624A" w:rsidRPr="00E512D6" w:rsidRDefault="00556F97" w:rsidP="00556F97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Wypełnione </w:t>
            </w:r>
            <w:r w:rsidRPr="00E512D6">
              <w:rPr>
                <w:b/>
                <w:sz w:val="22"/>
                <w:szCs w:val="22"/>
              </w:rPr>
              <w:t>w formacie Excel</w:t>
            </w:r>
            <w:r w:rsidRPr="00E512D6">
              <w:rPr>
                <w:sz w:val="22"/>
                <w:szCs w:val="22"/>
              </w:rPr>
              <w:t xml:space="preserve"> </w:t>
            </w:r>
            <w:r w:rsidRPr="00E512D6">
              <w:rPr>
                <w:b/>
                <w:sz w:val="22"/>
                <w:szCs w:val="22"/>
              </w:rPr>
              <w:t>i podpisane przez FA</w:t>
            </w:r>
            <w:r w:rsidRPr="00E512D6">
              <w:rPr>
                <w:sz w:val="22"/>
                <w:szCs w:val="22"/>
              </w:rPr>
              <w:t xml:space="preserve">, dla roku bieżącego oraz poprzedniego roku obrotowego oświadczenia, zgodne ze wzorami w formie arkuszy Excel dostępnych na stronie pana.gov.pl w zakładce </w:t>
            </w:r>
            <w:r w:rsidRPr="00E512D6">
              <w:rPr>
                <w:i/>
                <w:sz w:val="22"/>
                <w:szCs w:val="22"/>
              </w:rPr>
              <w:t>Dla rynku / Kontrole</w:t>
            </w:r>
            <w:r w:rsidRPr="00E512D6">
              <w:rPr>
                <w:sz w:val="22"/>
                <w:szCs w:val="22"/>
              </w:rPr>
              <w:t xml:space="preserve"> </w:t>
            </w:r>
          </w:p>
          <w:p w14:paraId="7B684B93" w14:textId="0DFFC639" w:rsidR="00556F97" w:rsidRPr="00E512D6" w:rsidRDefault="003112CE" w:rsidP="00556F97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hyperlink r:id="rId15" w:history="1">
              <w:r w:rsidR="0072624A" w:rsidRPr="00E512D6">
                <w:rPr>
                  <w:rStyle w:val="Hipercze"/>
                  <w:sz w:val="22"/>
                  <w:szCs w:val="22"/>
                </w:rPr>
                <w:t>https://pana.gov.pl/kontrole/wykaz-dokumentow-i-informacji-zwiazanych-z-zaplanowaniem-kontroli/</w:t>
              </w:r>
            </w:hyperlink>
            <w:r w:rsidR="00556F97" w:rsidRPr="00E512D6">
              <w:rPr>
                <w:sz w:val="22"/>
                <w:szCs w:val="22"/>
              </w:rPr>
              <w:t>):</w:t>
            </w:r>
          </w:p>
        </w:tc>
        <w:tc>
          <w:tcPr>
            <w:tcW w:w="716" w:type="pct"/>
            <w:shd w:val="clear" w:color="auto" w:fill="auto"/>
          </w:tcPr>
          <w:p w14:paraId="6B2849D3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03A51493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6F12F4AF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7D1F2D21" w14:textId="77777777" w:rsidTr="00051C2B">
        <w:tc>
          <w:tcPr>
            <w:tcW w:w="398" w:type="pct"/>
          </w:tcPr>
          <w:p w14:paraId="0B61878F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379A2229" w14:textId="5D2D429D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załącznik nr 1</w:t>
            </w:r>
            <w:r w:rsidR="00F02EEC" w:rsidRPr="00E512D6">
              <w:rPr>
                <w:sz w:val="22"/>
                <w:szCs w:val="22"/>
              </w:rPr>
              <w:t>.1</w:t>
            </w:r>
            <w:r w:rsidRPr="00E512D6">
              <w:rPr>
                <w:sz w:val="22"/>
                <w:szCs w:val="22"/>
              </w:rPr>
              <w:t xml:space="preserve"> „Lista osób w Dziale Audytu”,</w:t>
            </w:r>
          </w:p>
        </w:tc>
        <w:tc>
          <w:tcPr>
            <w:tcW w:w="716" w:type="pct"/>
          </w:tcPr>
          <w:p w14:paraId="2F1D54FD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3523C70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54E555F3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5AEC0FF1" w14:textId="77777777" w:rsidTr="00051C2B">
        <w:tc>
          <w:tcPr>
            <w:tcW w:w="398" w:type="pct"/>
          </w:tcPr>
          <w:p w14:paraId="301353BC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708019CD" w14:textId="75AA3590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załącznik nr </w:t>
            </w:r>
            <w:r w:rsidR="00F02EEC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 xml:space="preserve">2 „Lista usług firmy audytorskiej” (należy wypełnić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w każdym wierszu oddzielnie dla każdej usługi),</w:t>
            </w:r>
          </w:p>
        </w:tc>
        <w:tc>
          <w:tcPr>
            <w:tcW w:w="716" w:type="pct"/>
          </w:tcPr>
          <w:p w14:paraId="7D6ACAC0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4F11C91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30E1A10C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4726009B" w14:textId="77777777" w:rsidTr="00051C2B">
        <w:tc>
          <w:tcPr>
            <w:tcW w:w="398" w:type="pct"/>
          </w:tcPr>
          <w:p w14:paraId="2D2C6E70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1C958905" w14:textId="0B0D86EB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załącznik nr </w:t>
            </w:r>
            <w:r w:rsidR="00F02EEC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>3 „Zestawienie umów z klientami audytowymi na usługi niezwiązane z badaniem sprawozdania finansowego oraz nie będące określonymi usługami”.</w:t>
            </w:r>
          </w:p>
        </w:tc>
        <w:tc>
          <w:tcPr>
            <w:tcW w:w="716" w:type="pct"/>
          </w:tcPr>
          <w:p w14:paraId="2FB63F7D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7DAE5A80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24D2D444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6F7EC717" w14:textId="77777777" w:rsidTr="00051C2B">
        <w:tc>
          <w:tcPr>
            <w:tcW w:w="398" w:type="pct"/>
          </w:tcPr>
          <w:p w14:paraId="17F2143A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3CFEA759" w14:textId="7B488585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załącznik nr </w:t>
            </w:r>
            <w:r w:rsidR="00F02EEC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 xml:space="preserve">4 „Pracochłonność usług badania sprawozdania finansowego </w:t>
            </w:r>
            <w:r w:rsidR="00205059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i skonsolidowanego sprawozdania finansowego”</w:t>
            </w:r>
          </w:p>
        </w:tc>
        <w:tc>
          <w:tcPr>
            <w:tcW w:w="716" w:type="pct"/>
          </w:tcPr>
          <w:p w14:paraId="1066D69B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443A08B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4172E317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4DD508DD" w14:textId="77777777" w:rsidTr="00051C2B">
        <w:tc>
          <w:tcPr>
            <w:tcW w:w="398" w:type="pct"/>
          </w:tcPr>
          <w:p w14:paraId="6DA8A01C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79133B98" w14:textId="668813D3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Wyciąg z ksiąg rachunkowych </w:t>
            </w:r>
            <w:r w:rsidR="00831CD4" w:rsidRPr="00E512D6">
              <w:rPr>
                <w:sz w:val="22"/>
                <w:szCs w:val="22"/>
              </w:rPr>
              <w:t xml:space="preserve">lub z podatkowej księgi przychodów </w:t>
            </w:r>
            <w:r w:rsidR="00BE6FA5" w:rsidRPr="00E512D6">
              <w:rPr>
                <w:sz w:val="22"/>
                <w:szCs w:val="22"/>
              </w:rPr>
              <w:br/>
            </w:r>
            <w:r w:rsidR="00831CD4" w:rsidRPr="00E512D6">
              <w:rPr>
                <w:sz w:val="22"/>
                <w:szCs w:val="22"/>
              </w:rPr>
              <w:t xml:space="preserve">i rozchodów </w:t>
            </w:r>
            <w:r w:rsidRPr="00E512D6">
              <w:rPr>
                <w:sz w:val="22"/>
                <w:szCs w:val="22"/>
              </w:rPr>
              <w:t>oraz uzgodnienie danych z załączników wymienionych w punkcie 1</w:t>
            </w:r>
            <w:r w:rsidR="008A7C83" w:rsidRPr="00E512D6">
              <w:rPr>
                <w:sz w:val="22"/>
                <w:szCs w:val="22"/>
              </w:rPr>
              <w:t>4</w:t>
            </w:r>
            <w:r w:rsidRPr="00E512D6">
              <w:rPr>
                <w:sz w:val="22"/>
                <w:szCs w:val="22"/>
              </w:rPr>
              <w:t xml:space="preserve"> do:</w:t>
            </w:r>
          </w:p>
        </w:tc>
        <w:tc>
          <w:tcPr>
            <w:tcW w:w="716" w:type="pct"/>
            <w:shd w:val="clear" w:color="auto" w:fill="auto"/>
          </w:tcPr>
          <w:p w14:paraId="71E225EF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  <w:shd w:val="clear" w:color="auto" w:fill="auto"/>
          </w:tcPr>
          <w:p w14:paraId="0BD63B70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34B2E3AC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7F49CFB0" w14:textId="77777777" w:rsidTr="00051C2B">
        <w:tc>
          <w:tcPr>
            <w:tcW w:w="398" w:type="pct"/>
          </w:tcPr>
          <w:p w14:paraId="00C1D5CA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27334F25" w14:textId="61A165C9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ewidencji księgowej z okresu objętego ostatnim sprawozdaniem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>z art. 51 ustawy,</w:t>
            </w:r>
          </w:p>
        </w:tc>
        <w:tc>
          <w:tcPr>
            <w:tcW w:w="716" w:type="pct"/>
          </w:tcPr>
          <w:p w14:paraId="76701116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44C6BBF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42CE4C16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6FCCB9FD" w14:textId="77777777" w:rsidTr="00051C2B">
        <w:tc>
          <w:tcPr>
            <w:tcW w:w="398" w:type="pct"/>
          </w:tcPr>
          <w:p w14:paraId="4DB1A220" w14:textId="77777777" w:rsidR="00556F97" w:rsidRPr="00E512D6" w:rsidRDefault="00556F97" w:rsidP="00F607D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27" w:hanging="357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32A583F6" w14:textId="77777777" w:rsidR="00556F97" w:rsidRPr="00E512D6" w:rsidRDefault="00556F97" w:rsidP="00556F97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>ostatniego sprawozdania finansowego (jeśli dotyczy),</w:t>
            </w:r>
          </w:p>
        </w:tc>
        <w:tc>
          <w:tcPr>
            <w:tcW w:w="716" w:type="pct"/>
          </w:tcPr>
          <w:p w14:paraId="12C44225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0E2A4DC0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07F57D18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49857E46" w14:textId="77777777" w:rsidTr="00051C2B">
        <w:tc>
          <w:tcPr>
            <w:tcW w:w="398" w:type="pct"/>
          </w:tcPr>
          <w:p w14:paraId="31080411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1B90D945" w14:textId="4027747C" w:rsidR="00556F97" w:rsidRPr="00E512D6" w:rsidRDefault="00556F97" w:rsidP="00556F97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Wskazanie adresu do doręczania dokumentów związanych </w:t>
            </w:r>
            <w:r w:rsidR="00BE6FA5" w:rsidRPr="00E512D6">
              <w:rPr>
                <w:sz w:val="22"/>
                <w:szCs w:val="22"/>
              </w:rPr>
              <w:br/>
            </w:r>
            <w:r w:rsidRPr="00E512D6">
              <w:rPr>
                <w:sz w:val="22"/>
                <w:szCs w:val="22"/>
              </w:rPr>
              <w:t xml:space="preserve">z prowadzaną kontrolą, innego niż adresu wskazanego w Strefie do doręczanie FA dokumentów, w przypadku podjęcia takiej decyzji przez FA - załącznik nr </w:t>
            </w:r>
            <w:r w:rsidR="00F02EEC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>5.</w:t>
            </w:r>
          </w:p>
        </w:tc>
        <w:tc>
          <w:tcPr>
            <w:tcW w:w="716" w:type="pct"/>
          </w:tcPr>
          <w:p w14:paraId="1EEBDE6C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59C08B1B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4AA57BA6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705D086A" w14:textId="77777777" w:rsidTr="00051C2B">
        <w:tc>
          <w:tcPr>
            <w:tcW w:w="398" w:type="pct"/>
          </w:tcPr>
          <w:p w14:paraId="214A1DA5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33601118" w14:textId="372845B1" w:rsidR="00556F97" w:rsidRPr="00E512D6" w:rsidRDefault="00556F97" w:rsidP="00556F97">
            <w:pPr>
              <w:shd w:val="clear" w:color="auto" w:fill="FFFFFF" w:themeFill="background1"/>
              <w:ind w:left="58"/>
              <w:jc w:val="both"/>
              <w:rPr>
                <w:sz w:val="22"/>
                <w:szCs w:val="22"/>
              </w:rPr>
            </w:pPr>
            <w:r w:rsidRPr="00E512D6">
              <w:rPr>
                <w:sz w:val="22"/>
                <w:szCs w:val="22"/>
              </w:rPr>
              <w:t xml:space="preserve">Oświadczenie FA obejmujące m.in. przypadki braku danych, informacji czy procedur lub sytuacji, gdy dane zagadnienie nie wystąpiło w praktyce firmy audytorskiej – załącznik nr </w:t>
            </w:r>
            <w:r w:rsidR="00F02EEC" w:rsidRPr="00E512D6">
              <w:rPr>
                <w:sz w:val="22"/>
                <w:szCs w:val="22"/>
              </w:rPr>
              <w:t>1.</w:t>
            </w:r>
            <w:r w:rsidRPr="00E512D6">
              <w:rPr>
                <w:sz w:val="22"/>
                <w:szCs w:val="22"/>
              </w:rPr>
              <w:t>6.</w:t>
            </w:r>
          </w:p>
        </w:tc>
        <w:tc>
          <w:tcPr>
            <w:tcW w:w="716" w:type="pct"/>
          </w:tcPr>
          <w:p w14:paraId="077C8A82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4FDA46F6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03E12BE1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556F97" w:rsidRPr="00E512D6" w14:paraId="631862A5" w14:textId="77777777" w:rsidTr="00051C2B">
        <w:tc>
          <w:tcPr>
            <w:tcW w:w="398" w:type="pct"/>
          </w:tcPr>
          <w:p w14:paraId="3C18B4C2" w14:textId="77777777" w:rsidR="00556F97" w:rsidRPr="00E512D6" w:rsidRDefault="00556F97" w:rsidP="00F607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sz w:val="22"/>
                <w:szCs w:val="22"/>
                <w:lang w:eastAsia="pl-PL"/>
              </w:rPr>
            </w:pPr>
          </w:p>
        </w:tc>
        <w:tc>
          <w:tcPr>
            <w:tcW w:w="2640" w:type="pct"/>
          </w:tcPr>
          <w:p w14:paraId="1ADB3FD5" w14:textId="728001A9" w:rsidR="00556F97" w:rsidRPr="00E512D6" w:rsidRDefault="00556F97" w:rsidP="00556F97">
            <w:pPr>
              <w:shd w:val="clear" w:color="auto" w:fill="FFFFFF" w:themeFill="background1"/>
              <w:ind w:left="57"/>
              <w:jc w:val="both"/>
              <w:rPr>
                <w:sz w:val="22"/>
                <w:szCs w:val="22"/>
                <w:lang w:eastAsia="pl-PL"/>
              </w:rPr>
            </w:pPr>
            <w:r w:rsidRPr="00E512D6">
              <w:rPr>
                <w:sz w:val="22"/>
                <w:szCs w:val="22"/>
                <w:lang w:eastAsia="pl-PL"/>
              </w:rPr>
              <w:t xml:space="preserve">Oświadczenie FA, że przekazane informacje są kompletne </w:t>
            </w:r>
            <w:r w:rsidR="00BE6FA5" w:rsidRPr="00E512D6">
              <w:rPr>
                <w:sz w:val="22"/>
                <w:szCs w:val="22"/>
                <w:lang w:eastAsia="pl-PL"/>
              </w:rPr>
              <w:br/>
            </w:r>
            <w:r w:rsidRPr="00E512D6">
              <w:rPr>
                <w:sz w:val="22"/>
                <w:szCs w:val="22"/>
                <w:lang w:eastAsia="pl-PL"/>
              </w:rPr>
              <w:t xml:space="preserve">i aktualne - załącznik nr </w:t>
            </w:r>
            <w:r w:rsidR="00F02EEC" w:rsidRPr="00E512D6">
              <w:rPr>
                <w:sz w:val="22"/>
                <w:szCs w:val="22"/>
                <w:lang w:eastAsia="pl-PL"/>
              </w:rPr>
              <w:t>1.</w:t>
            </w:r>
            <w:r w:rsidRPr="00E512D6">
              <w:rPr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716" w:type="pct"/>
          </w:tcPr>
          <w:p w14:paraId="682CA18C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574" w:type="pct"/>
          </w:tcPr>
          <w:p w14:paraId="133E6987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671" w:type="pct"/>
          </w:tcPr>
          <w:p w14:paraId="5C632892" w14:textId="77777777" w:rsidR="00556F97" w:rsidRPr="00E512D6" w:rsidRDefault="00556F97" w:rsidP="00556F97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pl-PL"/>
              </w:rPr>
            </w:pPr>
          </w:p>
        </w:tc>
      </w:tr>
      <w:bookmarkEnd w:id="6"/>
    </w:tbl>
    <w:p w14:paraId="6B49A36A" w14:textId="77777777" w:rsidR="00051C2B" w:rsidRPr="00E512D6" w:rsidRDefault="00051C2B">
      <w:pPr>
        <w:rPr>
          <w:rFonts w:ascii="Times New Roman" w:eastAsia="Times New Roman" w:hAnsi="Times New Roman"/>
          <w:b/>
          <w:lang w:eastAsia="pl-PL"/>
        </w:rPr>
      </w:pPr>
    </w:p>
    <w:p w14:paraId="4C833077" w14:textId="77777777" w:rsidR="00051C2B" w:rsidRPr="00E512D6" w:rsidRDefault="00051C2B">
      <w:pPr>
        <w:rPr>
          <w:rFonts w:ascii="Times New Roman" w:eastAsia="Times New Roman" w:hAnsi="Times New Roman"/>
          <w:b/>
          <w:lang w:eastAsia="pl-PL"/>
        </w:rPr>
      </w:pPr>
    </w:p>
    <w:p w14:paraId="3F217869" w14:textId="77777777" w:rsidR="00051C2B" w:rsidRPr="00E512D6" w:rsidRDefault="00051C2B">
      <w:pPr>
        <w:rPr>
          <w:rFonts w:ascii="Times New Roman" w:eastAsia="Times New Roman" w:hAnsi="Times New Roman"/>
          <w:b/>
          <w:lang w:eastAsia="pl-PL"/>
        </w:rPr>
      </w:pPr>
    </w:p>
    <w:p w14:paraId="2C282C61" w14:textId="77777777" w:rsidR="00051C2B" w:rsidRPr="00E512D6" w:rsidRDefault="00051C2B">
      <w:pPr>
        <w:rPr>
          <w:rFonts w:ascii="Times New Roman" w:eastAsia="Times New Roman" w:hAnsi="Times New Roman"/>
          <w:b/>
          <w:lang w:eastAsia="pl-PL"/>
        </w:rPr>
        <w:sectPr w:rsidR="00051C2B" w:rsidRPr="00E512D6" w:rsidSect="00051C2B">
          <w:pgSz w:w="16840" w:h="11900" w:orient="landscape"/>
          <w:pgMar w:top="1418" w:right="1701" w:bottom="1134" w:left="1701" w:header="709" w:footer="709" w:gutter="0"/>
          <w:cols w:space="708"/>
          <w:titlePg/>
          <w:docGrid w:linePitch="326"/>
        </w:sectPr>
      </w:pPr>
    </w:p>
    <w:p w14:paraId="7440451C" w14:textId="26D3F344" w:rsidR="00051C2B" w:rsidRPr="00E512D6" w:rsidRDefault="00051C2B">
      <w:pPr>
        <w:rPr>
          <w:rFonts w:ascii="Times New Roman" w:eastAsia="Times New Roman" w:hAnsi="Times New Roman"/>
          <w:b/>
          <w:lang w:eastAsia="pl-PL"/>
        </w:rPr>
      </w:pPr>
    </w:p>
    <w:p w14:paraId="09AF4E59" w14:textId="233A5553" w:rsidR="0037700F" w:rsidRPr="00E512D6" w:rsidRDefault="0037700F" w:rsidP="001A1153">
      <w:pPr>
        <w:rPr>
          <w:rFonts w:ascii="Times New Roman" w:hAnsi="Times New Roman"/>
        </w:rPr>
      </w:pPr>
      <w:r w:rsidRPr="00E512D6">
        <w:rPr>
          <w:rFonts w:ascii="Times New Roman" w:hAnsi="Times New Roman"/>
        </w:rPr>
        <w:t>Załącznik</w:t>
      </w:r>
      <w:r w:rsidR="00A75E2E" w:rsidRPr="00E512D6">
        <w:rPr>
          <w:rFonts w:ascii="Times New Roman" w:hAnsi="Times New Roman"/>
        </w:rPr>
        <w:t xml:space="preserve"> </w:t>
      </w:r>
      <w:r w:rsidR="004B0B42" w:rsidRPr="00E512D6">
        <w:rPr>
          <w:rFonts w:ascii="Times New Roman" w:hAnsi="Times New Roman"/>
        </w:rPr>
        <w:t xml:space="preserve">nr </w:t>
      </w:r>
      <w:r w:rsidR="00F02EEC" w:rsidRPr="00E512D6">
        <w:rPr>
          <w:rFonts w:ascii="Times New Roman" w:hAnsi="Times New Roman"/>
        </w:rPr>
        <w:t>1.</w:t>
      </w:r>
      <w:r w:rsidR="00DC7998" w:rsidRPr="00E512D6">
        <w:rPr>
          <w:rFonts w:ascii="Times New Roman" w:hAnsi="Times New Roman"/>
        </w:rPr>
        <w:t>5</w:t>
      </w:r>
    </w:p>
    <w:p w14:paraId="255D5E16" w14:textId="77777777" w:rsidR="0037700F" w:rsidRPr="00E512D6" w:rsidRDefault="0037700F" w:rsidP="00377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9EF3CD9" w14:textId="77777777" w:rsidR="0037700F" w:rsidRPr="00E512D6" w:rsidRDefault="0037700F" w:rsidP="0037700F">
      <w:pPr>
        <w:autoSpaceDE w:val="0"/>
        <w:autoSpaceDN w:val="0"/>
        <w:adjustRightInd w:val="0"/>
        <w:ind w:left="4956"/>
        <w:jc w:val="both"/>
        <w:rPr>
          <w:rFonts w:ascii="Times New Roman" w:hAnsi="Times New Roman"/>
        </w:rPr>
      </w:pPr>
      <w:r w:rsidRPr="00E512D6">
        <w:rPr>
          <w:rFonts w:ascii="Times New Roman" w:hAnsi="Times New Roman"/>
        </w:rPr>
        <w:t>Polska Agencja Nadzoru Audytowego</w:t>
      </w:r>
    </w:p>
    <w:p w14:paraId="39FE15EB" w14:textId="77777777" w:rsidR="0037700F" w:rsidRPr="00E512D6" w:rsidRDefault="0037700F" w:rsidP="0037700F">
      <w:pPr>
        <w:autoSpaceDE w:val="0"/>
        <w:autoSpaceDN w:val="0"/>
        <w:adjustRightInd w:val="0"/>
        <w:ind w:left="4956"/>
        <w:jc w:val="both"/>
        <w:rPr>
          <w:rFonts w:ascii="Times New Roman" w:hAnsi="Times New Roman"/>
        </w:rPr>
      </w:pPr>
      <w:r w:rsidRPr="00E512D6">
        <w:rPr>
          <w:rFonts w:ascii="Times New Roman" w:hAnsi="Times New Roman"/>
        </w:rPr>
        <w:t>ul. Kolejowa 1, 01 – 217 Warszawa</w:t>
      </w:r>
    </w:p>
    <w:p w14:paraId="639B9DFA" w14:textId="77777777" w:rsidR="0037700F" w:rsidRPr="00E512D6" w:rsidRDefault="0037700F" w:rsidP="00377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4087635" w14:textId="77777777" w:rsidR="0037700F" w:rsidRPr="00E512D6" w:rsidRDefault="0037700F" w:rsidP="00377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3ABA8CB" w14:textId="77777777" w:rsidR="0037700F" w:rsidRPr="00E512D6" w:rsidRDefault="0037700F" w:rsidP="00377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B416129" w14:textId="6B2395A3" w:rsidR="0037700F" w:rsidRPr="00E512D6" w:rsidRDefault="006706B0" w:rsidP="00F36F89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512D6">
        <w:rPr>
          <w:rFonts w:ascii="Times New Roman" w:hAnsi="Times New Roman"/>
        </w:rPr>
        <w:t xml:space="preserve">WSKAZANIE INNEGO </w:t>
      </w:r>
      <w:r w:rsidR="00F36F89" w:rsidRPr="00E512D6">
        <w:rPr>
          <w:rFonts w:ascii="Times New Roman" w:hAnsi="Times New Roman"/>
        </w:rPr>
        <w:t xml:space="preserve">ADRESU DO </w:t>
      </w:r>
      <w:r w:rsidR="0037700F" w:rsidRPr="00E512D6">
        <w:rPr>
          <w:rFonts w:ascii="Times New Roman" w:hAnsi="Times New Roman"/>
        </w:rPr>
        <w:t>DORĘCZAN</w:t>
      </w:r>
      <w:r w:rsidR="00F36F89" w:rsidRPr="00E512D6">
        <w:rPr>
          <w:rFonts w:ascii="Times New Roman" w:hAnsi="Times New Roman"/>
        </w:rPr>
        <w:t>IA</w:t>
      </w:r>
      <w:r w:rsidR="0037700F" w:rsidRPr="00E512D6">
        <w:rPr>
          <w:rFonts w:ascii="Times New Roman" w:hAnsi="Times New Roman"/>
        </w:rPr>
        <w:t xml:space="preserve"> </w:t>
      </w:r>
      <w:r w:rsidR="00F36F89" w:rsidRPr="00E512D6">
        <w:rPr>
          <w:rFonts w:ascii="Times New Roman" w:hAnsi="Times New Roman"/>
        </w:rPr>
        <w:t xml:space="preserve">DOKUMENTÓW ZWIĄZANYCH </w:t>
      </w:r>
      <w:r w:rsidR="00FE1E1C" w:rsidRPr="00E512D6">
        <w:rPr>
          <w:rFonts w:ascii="Times New Roman" w:hAnsi="Times New Roman"/>
        </w:rPr>
        <w:br/>
      </w:r>
      <w:r w:rsidR="00F36F89" w:rsidRPr="00E512D6">
        <w:rPr>
          <w:rFonts w:ascii="Times New Roman" w:hAnsi="Times New Roman"/>
        </w:rPr>
        <w:t>Z PROWADZONĄ KONTROLĄ</w:t>
      </w:r>
    </w:p>
    <w:p w14:paraId="66390841" w14:textId="77777777" w:rsidR="0037700F" w:rsidRPr="00E512D6" w:rsidRDefault="0037700F" w:rsidP="00377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4FEA5D1" w14:textId="77777777" w:rsidR="0037700F" w:rsidRPr="00E512D6" w:rsidRDefault="0037700F" w:rsidP="00377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82C1499" w14:textId="77777777" w:rsidR="0037700F" w:rsidRPr="00E512D6" w:rsidRDefault="0037700F" w:rsidP="0037700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512D6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3E1F0AF9" w14:textId="77777777" w:rsidR="0037700F" w:rsidRPr="00E512D6" w:rsidRDefault="0037700F" w:rsidP="0037700F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E512D6">
        <w:rPr>
          <w:rFonts w:ascii="Times New Roman" w:hAnsi="Times New Roman"/>
          <w:sz w:val="16"/>
          <w:szCs w:val="16"/>
        </w:rPr>
        <w:t>(nazwa firmy audytorskiej i jej numer na liście firm audytorskich)</w:t>
      </w:r>
    </w:p>
    <w:p w14:paraId="438780A3" w14:textId="77777777" w:rsidR="000D3056" w:rsidRPr="00E512D6" w:rsidRDefault="000D3056" w:rsidP="003305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3EEF37E" w14:textId="40316F4C" w:rsidR="0037700F" w:rsidRPr="00E512D6" w:rsidRDefault="00F36F89" w:rsidP="003305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512D6">
        <w:rPr>
          <w:rFonts w:ascii="Times New Roman" w:hAnsi="Times New Roman"/>
        </w:rPr>
        <w:t xml:space="preserve">zgodnie z art. 115b ust. 2 </w:t>
      </w:r>
      <w:r w:rsidR="003305AE" w:rsidRPr="00E512D6">
        <w:rPr>
          <w:rFonts w:ascii="Times New Roman" w:hAnsi="Times New Roman"/>
        </w:rPr>
        <w:t>ustawy z dnia 11 maja 2017 r. o biegłych rewidentach, firmach audytorskich oraz nadzorze publicznym</w:t>
      </w:r>
      <w:r w:rsidR="005B614A" w:rsidRPr="00E512D6">
        <w:rPr>
          <w:rFonts w:ascii="Times New Roman" w:hAnsi="Times New Roman"/>
        </w:rPr>
        <w:t xml:space="preserve"> (</w:t>
      </w:r>
      <w:r w:rsidR="00E01241" w:rsidRPr="00E512D6">
        <w:rPr>
          <w:rFonts w:ascii="Times New Roman" w:hAnsi="Times New Roman"/>
        </w:rPr>
        <w:t>Dz. U. z 2023 r. poz. 1015</w:t>
      </w:r>
      <w:r w:rsidR="00CB411A" w:rsidRPr="00E512D6">
        <w:rPr>
          <w:rFonts w:ascii="Times New Roman" w:hAnsi="Times New Roman"/>
        </w:rPr>
        <w:t>,</w:t>
      </w:r>
      <w:r w:rsidR="00E01241" w:rsidRPr="00E512D6">
        <w:rPr>
          <w:rFonts w:ascii="Times New Roman" w:hAnsi="Times New Roman"/>
        </w:rPr>
        <w:t xml:space="preserve"> </w:t>
      </w:r>
      <w:r w:rsidR="005B614A" w:rsidRPr="00E512D6">
        <w:rPr>
          <w:rFonts w:ascii="Times New Roman" w:hAnsi="Times New Roman"/>
        </w:rPr>
        <w:t>ze zm.)</w:t>
      </w:r>
      <w:r w:rsidR="003305AE" w:rsidRPr="00E512D6">
        <w:rPr>
          <w:rStyle w:val="Odwoanieprzypisudolnego"/>
          <w:rFonts w:ascii="Times New Roman" w:hAnsi="Times New Roman"/>
        </w:rPr>
        <w:footnoteReference w:id="1"/>
      </w:r>
      <w:r w:rsidR="0037700F" w:rsidRPr="00E512D6">
        <w:rPr>
          <w:rFonts w:ascii="Times New Roman" w:hAnsi="Times New Roman"/>
        </w:rPr>
        <w:t xml:space="preserve"> wskazuje</w:t>
      </w:r>
      <w:r w:rsidRPr="00E512D6">
        <w:rPr>
          <w:rFonts w:ascii="Times New Roman" w:hAnsi="Times New Roman"/>
        </w:rPr>
        <w:t>my</w:t>
      </w:r>
      <w:r w:rsidR="0037700F" w:rsidRPr="00E512D6">
        <w:rPr>
          <w:rFonts w:ascii="Times New Roman" w:hAnsi="Times New Roman"/>
        </w:rPr>
        <w:t xml:space="preserve"> następujący adres elektroniczny służący do doręczeń</w:t>
      </w:r>
    </w:p>
    <w:p w14:paraId="710009A7" w14:textId="77777777" w:rsidR="0037700F" w:rsidRPr="00E512D6" w:rsidRDefault="0037700F" w:rsidP="00377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97F468D" w14:textId="77777777" w:rsidR="0037700F" w:rsidRPr="00E512D6" w:rsidRDefault="0037700F" w:rsidP="00377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512D6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12C264DE" w14:textId="77777777" w:rsidR="0037700F" w:rsidRPr="00E512D6" w:rsidRDefault="0037700F" w:rsidP="0037700F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E512D6">
        <w:rPr>
          <w:rFonts w:ascii="Times New Roman" w:hAnsi="Times New Roman"/>
          <w:sz w:val="16"/>
          <w:szCs w:val="16"/>
        </w:rPr>
        <w:t>(wskazany adres elektroniczny do doręczeń)</w:t>
      </w:r>
    </w:p>
    <w:p w14:paraId="675C178A" w14:textId="77777777" w:rsidR="0010448B" w:rsidRPr="00E512D6" w:rsidRDefault="0010448B" w:rsidP="0010448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2FFE7FE" w14:textId="77777777" w:rsidR="0010448B" w:rsidRPr="00E512D6" w:rsidRDefault="0010448B" w:rsidP="0010448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E73D377" w14:textId="77777777" w:rsidR="0010448B" w:rsidRPr="00E512D6" w:rsidRDefault="0010448B" w:rsidP="0010448B">
      <w:pPr>
        <w:rPr>
          <w:rFonts w:ascii="Times New Roman" w:hAnsi="Times New Roman"/>
        </w:rPr>
      </w:pPr>
    </w:p>
    <w:p w14:paraId="7C844E0C" w14:textId="77777777" w:rsidR="0010448B" w:rsidRPr="00E512D6" w:rsidRDefault="0010448B" w:rsidP="0010448B">
      <w:pPr>
        <w:jc w:val="both"/>
        <w:rPr>
          <w:rFonts w:ascii="Times New Roman" w:hAnsi="Times New Roman"/>
          <w:lang w:val="cs-CZ"/>
        </w:rPr>
      </w:pPr>
    </w:p>
    <w:p w14:paraId="7AB3300C" w14:textId="77777777" w:rsidR="0010448B" w:rsidRPr="00E512D6" w:rsidRDefault="0010448B" w:rsidP="0010448B">
      <w:pPr>
        <w:rPr>
          <w:rFonts w:ascii="Times New Roman" w:hAnsi="Times New Roman"/>
          <w:lang w:val="cs-CZ"/>
        </w:rPr>
      </w:pPr>
    </w:p>
    <w:p w14:paraId="474728C8" w14:textId="77777777" w:rsidR="0010448B" w:rsidRPr="00E512D6" w:rsidRDefault="0010448B" w:rsidP="0010448B">
      <w:pPr>
        <w:rPr>
          <w:rFonts w:ascii="Times New Roman" w:hAnsi="Times New Roman"/>
          <w:lang w:val="cs-CZ"/>
        </w:rPr>
      </w:pPr>
    </w:p>
    <w:p w14:paraId="0FF45434" w14:textId="77777777" w:rsidR="0010448B" w:rsidRPr="00E512D6" w:rsidRDefault="0010448B" w:rsidP="0010448B">
      <w:pPr>
        <w:rPr>
          <w:rFonts w:ascii="Times New Roman" w:hAnsi="Times New Roman"/>
          <w:lang w:val="cs-CZ"/>
        </w:rPr>
      </w:pPr>
    </w:p>
    <w:p w14:paraId="2B4F16AC" w14:textId="77777777" w:rsidR="0010448B" w:rsidRPr="00E512D6" w:rsidRDefault="0010448B" w:rsidP="0010448B">
      <w:pPr>
        <w:rPr>
          <w:rFonts w:ascii="Times New Roman" w:hAnsi="Times New Roman"/>
          <w:lang w:val="cs-CZ"/>
        </w:rPr>
      </w:pPr>
    </w:p>
    <w:p w14:paraId="14259EC7" w14:textId="77777777" w:rsidR="0010448B" w:rsidRPr="00E512D6" w:rsidRDefault="0010448B" w:rsidP="0010448B">
      <w:pPr>
        <w:rPr>
          <w:rFonts w:ascii="Times New Roman" w:hAnsi="Times New Roman"/>
          <w:lang w:val="cs-CZ"/>
        </w:rPr>
      </w:pPr>
    </w:p>
    <w:p w14:paraId="0248E70D" w14:textId="77777777" w:rsidR="0010448B" w:rsidRPr="00E512D6" w:rsidRDefault="0010448B" w:rsidP="0010448B">
      <w:pPr>
        <w:rPr>
          <w:rFonts w:ascii="Times New Roman" w:hAnsi="Times New Roman"/>
          <w:lang w:val="cs-CZ"/>
        </w:rPr>
      </w:pPr>
    </w:p>
    <w:p w14:paraId="41D49E63" w14:textId="77777777" w:rsidR="0010448B" w:rsidRPr="00E512D6" w:rsidRDefault="0010448B" w:rsidP="0010448B">
      <w:pPr>
        <w:rPr>
          <w:rFonts w:ascii="Times New Roman" w:hAnsi="Times New Roman"/>
          <w:lang w:val="cs-CZ"/>
        </w:rPr>
      </w:pPr>
    </w:p>
    <w:p w14:paraId="14CD0C71" w14:textId="77777777" w:rsidR="0010448B" w:rsidRPr="00E512D6" w:rsidRDefault="0010448B" w:rsidP="0010448B">
      <w:pPr>
        <w:rPr>
          <w:rFonts w:ascii="Times New Roman" w:hAnsi="Times New Roman"/>
          <w:lang w:val="cs-CZ"/>
        </w:rPr>
      </w:pPr>
    </w:p>
    <w:p w14:paraId="196318AE" w14:textId="77777777" w:rsidR="0010448B" w:rsidRPr="00E512D6" w:rsidRDefault="0010448B" w:rsidP="0010448B">
      <w:pPr>
        <w:rPr>
          <w:rFonts w:ascii="Times New Roman" w:hAnsi="Times New Roman"/>
          <w:lang w:val="cs-CZ"/>
        </w:rPr>
      </w:pPr>
    </w:p>
    <w:p w14:paraId="09B68595" w14:textId="77777777" w:rsidR="0010448B" w:rsidRPr="00E512D6" w:rsidRDefault="0010448B" w:rsidP="0010448B">
      <w:pPr>
        <w:shd w:val="clear" w:color="auto" w:fill="FFFFFF"/>
        <w:jc w:val="right"/>
        <w:rPr>
          <w:rFonts w:ascii="Times New Roman" w:hAnsi="Times New Roman"/>
          <w:i/>
          <w:sz w:val="22"/>
          <w:szCs w:val="22"/>
          <w:lang w:eastAsia="pl-PL"/>
        </w:rPr>
      </w:pPr>
      <w:r w:rsidRPr="00E512D6">
        <w:rPr>
          <w:rFonts w:ascii="Times New Roman" w:hAnsi="Times New Roman"/>
          <w:i/>
          <w:sz w:val="22"/>
          <w:szCs w:val="22"/>
          <w:lang w:eastAsia="pl-PL"/>
        </w:rPr>
        <w:t>……………………………………………………………..</w:t>
      </w:r>
    </w:p>
    <w:p w14:paraId="3A2F6BB6" w14:textId="77777777" w:rsidR="0010448B" w:rsidRPr="00E512D6" w:rsidRDefault="0010448B" w:rsidP="0010448B">
      <w:pPr>
        <w:shd w:val="clear" w:color="auto" w:fill="FFFFFF"/>
        <w:jc w:val="right"/>
        <w:rPr>
          <w:rFonts w:ascii="Times New Roman" w:hAnsi="Times New Roman"/>
          <w:i/>
          <w:iCs/>
          <w:sz w:val="22"/>
          <w:szCs w:val="22"/>
          <w:lang w:eastAsia="pl-PL"/>
        </w:rPr>
      </w:pPr>
      <w:r w:rsidRPr="00E512D6">
        <w:rPr>
          <w:rFonts w:ascii="Times New Roman" w:hAnsi="Times New Roman"/>
          <w:i/>
          <w:sz w:val="22"/>
          <w:szCs w:val="22"/>
          <w:lang w:eastAsia="pl-PL"/>
        </w:rPr>
        <w:t xml:space="preserve">(data i podpis </w:t>
      </w:r>
      <w:r w:rsidRPr="00E512D6">
        <w:rPr>
          <w:rFonts w:ascii="Times New Roman" w:hAnsi="Times New Roman"/>
          <w:i/>
          <w:iCs/>
          <w:sz w:val="22"/>
          <w:szCs w:val="22"/>
          <w:lang w:eastAsia="pl-PL"/>
        </w:rPr>
        <w:t>osoby upowa</w:t>
      </w:r>
      <w:r w:rsidRPr="00E512D6">
        <w:rPr>
          <w:rFonts w:ascii="Times New Roman" w:hAnsi="Times New Roman"/>
          <w:sz w:val="22"/>
          <w:szCs w:val="22"/>
          <w:lang w:eastAsia="pl-PL"/>
        </w:rPr>
        <w:t>ż</w:t>
      </w:r>
      <w:r w:rsidRPr="00E512D6">
        <w:rPr>
          <w:rFonts w:ascii="Times New Roman" w:hAnsi="Times New Roman"/>
          <w:i/>
          <w:iCs/>
          <w:sz w:val="22"/>
          <w:szCs w:val="22"/>
          <w:lang w:eastAsia="pl-PL"/>
        </w:rPr>
        <w:t>nionej)</w:t>
      </w:r>
    </w:p>
    <w:p w14:paraId="46A463BA" w14:textId="77777777" w:rsidR="0037700F" w:rsidRPr="00E512D6" w:rsidRDefault="0037700F" w:rsidP="00377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B92B090" w14:textId="77777777" w:rsidR="0037700F" w:rsidRPr="00E512D6" w:rsidRDefault="0037700F" w:rsidP="003770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809D8FB" w14:textId="75C7101D" w:rsidR="00A75E2E" w:rsidRPr="00E512D6" w:rsidRDefault="00A75E2E">
      <w:pPr>
        <w:rPr>
          <w:rFonts w:ascii="Times New Roman" w:eastAsia="Times New Roman" w:hAnsi="Times New Roman"/>
          <w:lang w:val="cs-CZ" w:eastAsia="pl-PL"/>
        </w:rPr>
      </w:pPr>
      <w:r w:rsidRPr="00E512D6">
        <w:rPr>
          <w:rFonts w:ascii="Times New Roman" w:hAnsi="Times New Roman"/>
          <w:lang w:val="cs-CZ"/>
        </w:rPr>
        <w:br w:type="page"/>
      </w:r>
    </w:p>
    <w:p w14:paraId="0DFA95CC" w14:textId="54C1123E" w:rsidR="00A75E2E" w:rsidRPr="00E512D6" w:rsidRDefault="00A75E2E" w:rsidP="00A75E2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512D6">
        <w:rPr>
          <w:rFonts w:ascii="Times New Roman" w:hAnsi="Times New Roman"/>
        </w:rPr>
        <w:t xml:space="preserve">Załącznik </w:t>
      </w:r>
      <w:r w:rsidR="004B0B42" w:rsidRPr="00E512D6">
        <w:rPr>
          <w:rFonts w:ascii="Times New Roman" w:hAnsi="Times New Roman"/>
        </w:rPr>
        <w:t xml:space="preserve">nr </w:t>
      </w:r>
      <w:r w:rsidR="00F02EEC" w:rsidRPr="00E512D6">
        <w:rPr>
          <w:rFonts w:ascii="Times New Roman" w:hAnsi="Times New Roman"/>
        </w:rPr>
        <w:t>1.</w:t>
      </w:r>
      <w:r w:rsidR="00DC7998" w:rsidRPr="00E512D6">
        <w:rPr>
          <w:rFonts w:ascii="Times New Roman" w:hAnsi="Times New Roman"/>
        </w:rPr>
        <w:t>6</w:t>
      </w:r>
    </w:p>
    <w:p w14:paraId="126CFCE8" w14:textId="00386209" w:rsidR="00A75E2E" w:rsidRPr="00E512D6" w:rsidRDefault="00A75E2E" w:rsidP="00A75E2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9214883" w14:textId="3226240C" w:rsidR="00A75E2E" w:rsidRPr="00E512D6" w:rsidRDefault="00A75E2E" w:rsidP="00A75E2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512D6">
        <w:rPr>
          <w:rFonts w:ascii="Times New Roman" w:eastAsia="Times New Roman" w:hAnsi="Times New Roman"/>
          <w:b/>
          <w:bCs/>
          <w:lang w:eastAsia="pl-PL"/>
        </w:rPr>
        <w:t>Oświadczenie firmy audytorskiej</w:t>
      </w:r>
    </w:p>
    <w:p w14:paraId="2CE79425" w14:textId="77777777" w:rsidR="00A75E2E" w:rsidRPr="00E512D6" w:rsidRDefault="00A75E2E" w:rsidP="00A75E2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4B2B1F04" w14:textId="77777777" w:rsidR="00A75E2E" w:rsidRPr="00E512D6" w:rsidRDefault="00A75E2E" w:rsidP="00A75E2E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My, niżej podpisani / Ja, niżej podpisany(-a):</w:t>
      </w:r>
    </w:p>
    <w:p w14:paraId="5051B28C" w14:textId="77777777" w:rsidR="00A75E2E" w:rsidRPr="00E512D6" w:rsidRDefault="00A75E2E" w:rsidP="00A75E2E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.…………………….…………………………………………………………………………....,</w:t>
      </w:r>
    </w:p>
    <w:p w14:paraId="693B7362" w14:textId="77777777" w:rsidR="00A75E2E" w:rsidRPr="00E512D6" w:rsidRDefault="00A75E2E" w:rsidP="00A75E2E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…………………….…………………………………………………………………………….,</w:t>
      </w:r>
    </w:p>
    <w:p w14:paraId="28C65E3B" w14:textId="77777777" w:rsidR="00A75E2E" w:rsidRPr="00E512D6" w:rsidRDefault="00A75E2E" w:rsidP="00A75E2E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działający(-a) w imieniu firmy audytorskiej:</w:t>
      </w:r>
    </w:p>
    <w:p w14:paraId="5D19B8ED" w14:textId="77777777" w:rsidR="00A75E2E" w:rsidRPr="00E512D6" w:rsidRDefault="00A75E2E" w:rsidP="00A75E2E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……………………………………………………………………………………………...........</w:t>
      </w:r>
    </w:p>
    <w:p w14:paraId="3ED83E7B" w14:textId="77777777" w:rsidR="00A75E2E" w:rsidRPr="00E512D6" w:rsidRDefault="00A75E2E" w:rsidP="00A75E2E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adres:……………………………………………………………………………………………</w:t>
      </w:r>
    </w:p>
    <w:p w14:paraId="08E1BB1F" w14:textId="77777777" w:rsidR="00A75E2E" w:rsidRPr="00E512D6" w:rsidRDefault="00A75E2E" w:rsidP="00A75E2E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nr na liście firm audytorskich  ………………………………………..........................................</w:t>
      </w:r>
    </w:p>
    <w:p w14:paraId="56D43DD9" w14:textId="41FD91B1" w:rsidR="00A75E2E" w:rsidRPr="00E512D6" w:rsidRDefault="00A75E2E" w:rsidP="00A75E2E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oświadczamy</w:t>
      </w:r>
      <w:r w:rsidR="001A1153" w:rsidRPr="00E512D6">
        <w:rPr>
          <w:rFonts w:ascii="Times New Roman" w:eastAsia="Times New Roman" w:hAnsi="Times New Roman"/>
          <w:lang w:eastAsia="pl-PL"/>
        </w:rPr>
        <w:t>/oświadczam</w:t>
      </w:r>
      <w:r w:rsidRPr="00E512D6">
        <w:rPr>
          <w:rFonts w:ascii="Times New Roman" w:eastAsia="Times New Roman" w:hAnsi="Times New Roman"/>
          <w:lang w:eastAsia="pl-PL"/>
        </w:rPr>
        <w:t>, zgodnie z naszą najlepszą wiedzą i przekonaniem, że:</w:t>
      </w:r>
    </w:p>
    <w:p w14:paraId="27558068" w14:textId="77777777" w:rsidR="00A75E2E" w:rsidRPr="00E512D6" w:rsidRDefault="00A75E2E" w:rsidP="00A75E2E">
      <w:pPr>
        <w:shd w:val="clear" w:color="auto" w:fill="FFFFFF"/>
        <w:ind w:left="284"/>
        <w:jc w:val="both"/>
        <w:rPr>
          <w:rFonts w:ascii="Times New Roman" w:hAnsi="Times New Roman"/>
        </w:rPr>
      </w:pPr>
      <w:r w:rsidRPr="00E512D6">
        <w:rPr>
          <w:rFonts w:ascii="Times New Roman" w:eastAsia="Times New Roman" w:hAnsi="Times New Roman"/>
          <w:lang w:eastAsia="pl-PL"/>
        </w:rPr>
        <w:t xml:space="preserve"> </w:t>
      </w:r>
    </w:p>
    <w:p w14:paraId="162BCFB4" w14:textId="19A04CB2" w:rsidR="00A75E2E" w:rsidRPr="00E512D6" w:rsidRDefault="001A1153" w:rsidP="00F607D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/>
        <w:ind w:left="284" w:hanging="284"/>
        <w:contextualSpacing w:val="0"/>
        <w:jc w:val="both"/>
      </w:pPr>
      <w:r w:rsidRPr="00E512D6">
        <w:t>FA jest</w:t>
      </w:r>
      <w:r w:rsidR="00A75E2E" w:rsidRPr="00E512D6">
        <w:t xml:space="preserve"> mikroprzedsiębiorcą</w:t>
      </w:r>
      <w:r w:rsidR="00BE6FA5" w:rsidRPr="00E512D6">
        <w:t xml:space="preserve"> </w:t>
      </w:r>
      <w:r w:rsidR="00A75E2E" w:rsidRPr="00E512D6">
        <w:t>/ małym przedsiębiorcą</w:t>
      </w:r>
      <w:r w:rsidR="00BE6FA5" w:rsidRPr="00E512D6">
        <w:t xml:space="preserve"> </w:t>
      </w:r>
      <w:r w:rsidR="00A75E2E" w:rsidRPr="00E512D6">
        <w:t>/ średnim przedsiębiorcą</w:t>
      </w:r>
      <w:r w:rsidR="00BE6FA5" w:rsidRPr="00E512D6">
        <w:t xml:space="preserve"> </w:t>
      </w:r>
      <w:r w:rsidR="00A75E2E" w:rsidRPr="00E512D6">
        <w:t>/ pozostałym</w:t>
      </w:r>
      <w:r w:rsidR="00E512D6">
        <w:t xml:space="preserve"> </w:t>
      </w:r>
      <w:r w:rsidR="00A75E2E" w:rsidRPr="00E512D6">
        <w:t xml:space="preserve">przedsiębiorcą* w rozumieniu </w:t>
      </w:r>
      <w:r w:rsidR="0018303D" w:rsidRPr="00E512D6">
        <w:t>art.</w:t>
      </w:r>
      <w:r w:rsidR="00A75E2E" w:rsidRPr="00E512D6">
        <w:t xml:space="preserve"> 7 ustawy z dnia 6 marca 2018 r. Prawo przedsiębiorców (</w:t>
      </w:r>
      <w:r w:rsidR="00FE1E1C" w:rsidRPr="00E512D6">
        <w:t>Dz. U. z 2023 r. poz. 221 ze zm.</w:t>
      </w:r>
      <w:r w:rsidR="00A75E2E" w:rsidRPr="00E512D6">
        <w:t xml:space="preserve">). </w:t>
      </w:r>
    </w:p>
    <w:p w14:paraId="29CBEF87" w14:textId="3AD41551" w:rsidR="00A75E2E" w:rsidRPr="00E512D6" w:rsidRDefault="00A75E2E" w:rsidP="00F607D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/>
        <w:ind w:left="284" w:hanging="284"/>
        <w:contextualSpacing w:val="0"/>
        <w:jc w:val="both"/>
      </w:pPr>
      <w:r w:rsidRPr="00E512D6">
        <w:t>Dane na liście firm audytorskich są zgodne/niezgodne</w:t>
      </w:r>
      <w:r w:rsidR="00FE1E1C" w:rsidRPr="00E512D6">
        <w:t>*</w:t>
      </w:r>
      <w:r w:rsidRPr="00E512D6">
        <w:t xml:space="preserve"> ze stanem faktycznym. </w:t>
      </w:r>
    </w:p>
    <w:p w14:paraId="0FB0DE4B" w14:textId="099F7F59" w:rsidR="00A75E2E" w:rsidRPr="00E512D6" w:rsidRDefault="00A75E2E" w:rsidP="00F607D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/>
        <w:ind w:left="284" w:hanging="284"/>
        <w:contextualSpacing w:val="0"/>
        <w:jc w:val="both"/>
      </w:pPr>
      <w:r w:rsidRPr="00E512D6">
        <w:t>FA nie była/była* podmiotem kontrolowanym przez KKN/KNA/PANA* w wyniku</w:t>
      </w:r>
      <w:r w:rsidR="00FE1E1C" w:rsidRPr="00E512D6">
        <w:t>,</w:t>
      </w:r>
      <w:r w:rsidRPr="00E512D6">
        <w:t xml:space="preserve"> której nie wydano/wydano * zalecenia. </w:t>
      </w:r>
    </w:p>
    <w:p w14:paraId="6AE8390F" w14:textId="0DA4712D" w:rsidR="00A75E2E" w:rsidRPr="00E512D6" w:rsidRDefault="00A75E2E" w:rsidP="00F607D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/>
        <w:ind w:left="284" w:hanging="284"/>
        <w:contextualSpacing w:val="0"/>
        <w:jc w:val="both"/>
      </w:pPr>
      <w:r w:rsidRPr="00E512D6">
        <w:t>Były naruszenia/ Nie było* naruszeń prawa w okresie od 1 stycznia 20</w:t>
      </w:r>
      <w:r w:rsidR="00F34A2D" w:rsidRPr="00E512D6">
        <w:t>20</w:t>
      </w:r>
      <w:r w:rsidRPr="00E512D6">
        <w:t xml:space="preserve"> r.</w:t>
      </w:r>
    </w:p>
    <w:p w14:paraId="69E1DCF9" w14:textId="35AAF519" w:rsidR="00A75E2E" w:rsidRPr="00E512D6" w:rsidRDefault="00A75E2E" w:rsidP="00F607D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/>
        <w:ind w:left="284" w:hanging="284"/>
        <w:contextualSpacing w:val="0"/>
        <w:jc w:val="both"/>
      </w:pPr>
      <w:r w:rsidRPr="00E512D6">
        <w:t>Były sytuacje/Nie było sytuacji* konfliktu interesów, które miały miejsce w okresie od 1 stycznia 20</w:t>
      </w:r>
      <w:r w:rsidR="00F34A2D" w:rsidRPr="00E512D6">
        <w:t>20</w:t>
      </w:r>
      <w:r w:rsidRPr="00E512D6">
        <w:t xml:space="preserve"> r.</w:t>
      </w:r>
    </w:p>
    <w:p w14:paraId="18E72549" w14:textId="4E28B679" w:rsidR="00A75E2E" w:rsidRPr="00E512D6" w:rsidRDefault="00A75E2E" w:rsidP="00F607D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/>
        <w:ind w:left="284" w:hanging="284"/>
        <w:contextualSpacing w:val="0"/>
        <w:jc w:val="both"/>
      </w:pPr>
      <w:r w:rsidRPr="00E512D6">
        <w:t>Wszyscy/Nie wszyscy</w:t>
      </w:r>
      <w:r w:rsidR="004B0B42" w:rsidRPr="00E512D6">
        <w:t>*</w:t>
      </w:r>
      <w:r w:rsidRPr="00E512D6">
        <w:t xml:space="preserve"> biegli rewidenci zatrudnieni w firmie audytorskiej, lub z nią współpracujący, w okresie od 1 stycznia 20</w:t>
      </w:r>
      <w:r w:rsidR="00F34A2D" w:rsidRPr="00E512D6">
        <w:t>20</w:t>
      </w:r>
      <w:r w:rsidRPr="00E512D6">
        <w:t xml:space="preserve"> r. odbyli obligatoryjne doskonalenie zawodowe.  </w:t>
      </w:r>
    </w:p>
    <w:p w14:paraId="1ECB38F7" w14:textId="7A898EE7" w:rsidR="004B0B42" w:rsidRPr="00E512D6" w:rsidRDefault="00A75E2E" w:rsidP="00F607D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/>
        <w:ind w:left="284" w:hanging="284"/>
        <w:contextualSpacing w:val="0"/>
        <w:jc w:val="both"/>
      </w:pPr>
      <w:r w:rsidRPr="00E512D6">
        <w:t>Wystąpiły/Nie wystąpiły* przypadki wycofania się ze zlecenia lub ze zlecenia i współpracy z klientem w okresie od 1 stycznia 20</w:t>
      </w:r>
      <w:r w:rsidR="00F34A2D" w:rsidRPr="00E512D6">
        <w:t>20</w:t>
      </w:r>
      <w:r w:rsidRPr="00E512D6">
        <w:t xml:space="preserve"> r.</w:t>
      </w:r>
      <w:r w:rsidR="004B0B42" w:rsidRPr="00E512D6">
        <w:t xml:space="preserve"> </w:t>
      </w:r>
    </w:p>
    <w:p w14:paraId="605EB3B6" w14:textId="4326D551" w:rsidR="00A75E2E" w:rsidRPr="00E512D6" w:rsidRDefault="00A75E2E" w:rsidP="00F607D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/>
        <w:ind w:left="284" w:hanging="426"/>
        <w:contextualSpacing w:val="0"/>
        <w:jc w:val="both"/>
      </w:pPr>
      <w:r w:rsidRPr="00E512D6">
        <w:t>Wystąpiły/Nie wystąpiły</w:t>
      </w:r>
      <w:r w:rsidR="004B0B42" w:rsidRPr="00E512D6">
        <w:t>*</w:t>
      </w:r>
      <w:r w:rsidRPr="00E512D6">
        <w:t xml:space="preserve"> przypadki zakomunikowania stronie zamiaru i treści raportu z wykonania określonych usług zawierającego wnioski zmodyfikowane oraz zakomunikowania osobom sprawującym nadzór lub innym o kwestiach, które mogą być odpowiednie do zakomunikowania (oszustwo, podejrzenie oszustwa lub stronniczość podczas sporządzania informacji o przedmiocie uzgodnienia).</w:t>
      </w:r>
    </w:p>
    <w:p w14:paraId="2C21386B" w14:textId="43D26F46" w:rsidR="00A75E2E" w:rsidRPr="00E512D6" w:rsidRDefault="00A75E2E" w:rsidP="00F607D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/>
        <w:ind w:left="284" w:hanging="426"/>
        <w:contextualSpacing w:val="0"/>
        <w:jc w:val="both"/>
      </w:pPr>
      <w:r w:rsidRPr="00E512D6">
        <w:t>Na dzień wydania oświadczenia brak jest dokumentacji/są dokumentacje*</w:t>
      </w:r>
      <w:r w:rsidR="006A1881">
        <w:t xml:space="preserve">  </w:t>
      </w:r>
      <w:r w:rsidRPr="00E512D6">
        <w:t>z wykonania określonych usług, które nie zostały zamknięte, a których termin zamknięcia upłynął</w:t>
      </w:r>
      <w:r w:rsidR="004B0B42" w:rsidRPr="00E512D6">
        <w:t>.</w:t>
      </w:r>
    </w:p>
    <w:p w14:paraId="117E188C" w14:textId="7B03AB04" w:rsidR="00A75E2E" w:rsidRPr="00E512D6" w:rsidRDefault="00A75E2E" w:rsidP="00F607D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/>
        <w:ind w:left="284" w:hanging="426"/>
        <w:contextualSpacing w:val="0"/>
        <w:jc w:val="both"/>
      </w:pPr>
      <w:r w:rsidRPr="00E512D6">
        <w:t>Występują/Nie występują* należności od klientów audytowych, wobec których firma audytorska świadczyła lub świadczy określone usługi</w:t>
      </w:r>
      <w:r w:rsidR="004B0B42" w:rsidRPr="00E512D6">
        <w:t>,</w:t>
      </w:r>
      <w:r w:rsidRPr="00E512D6">
        <w:t xml:space="preserve"> które nie zostały uregulowane, a współpraca nadal trwa.</w:t>
      </w:r>
    </w:p>
    <w:p w14:paraId="2D8064C3" w14:textId="56C4A972" w:rsidR="00A75E2E" w:rsidRPr="00E512D6" w:rsidRDefault="00A75E2E" w:rsidP="00F607D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/>
        <w:ind w:left="284" w:hanging="426"/>
        <w:contextualSpacing w:val="0"/>
        <w:jc w:val="both"/>
      </w:pPr>
      <w:r w:rsidRPr="00E512D6">
        <w:t>Wystąpiły/ Nie wystąpiły</w:t>
      </w:r>
      <w:r w:rsidR="004B0B42" w:rsidRPr="00E512D6">
        <w:t>*</w:t>
      </w:r>
      <w:r w:rsidRPr="00E512D6">
        <w:t xml:space="preserve"> przyczyny (np. brak zasobów), które uniemożliwiły lub okazały się zagrożeniem dla firmy audytorskiej dla wywiązania się z warunków umowy o badanie lub niewywiązania się z niej w terminie.</w:t>
      </w:r>
    </w:p>
    <w:p w14:paraId="3393DFAD" w14:textId="14FFCF10" w:rsidR="007003DC" w:rsidRPr="00E512D6" w:rsidRDefault="007003DC" w:rsidP="00F607D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/>
        <w:ind w:left="284" w:hanging="426"/>
        <w:contextualSpacing w:val="0"/>
        <w:jc w:val="both"/>
      </w:pPr>
      <w:r w:rsidRPr="00E512D6">
        <w:t>FA stosuje kasową/memoriałową* metodę rozpoznawania przychodów</w:t>
      </w:r>
      <w:r w:rsidR="00A66FD6" w:rsidRPr="00E512D6">
        <w:t>.</w:t>
      </w:r>
    </w:p>
    <w:p w14:paraId="31A665A2" w14:textId="77777777" w:rsidR="00A75E2E" w:rsidRPr="00E512D6" w:rsidRDefault="00A75E2E" w:rsidP="00A75E2E">
      <w:pPr>
        <w:pStyle w:val="Akapitzlist"/>
        <w:shd w:val="clear" w:color="auto" w:fill="FFFFFF" w:themeFill="background1"/>
        <w:spacing w:before="120" w:after="120"/>
        <w:ind w:left="284"/>
        <w:contextualSpacing w:val="0"/>
        <w:jc w:val="both"/>
      </w:pPr>
      <w:r w:rsidRPr="00E512D6">
        <w:t xml:space="preserve">  </w:t>
      </w:r>
      <w:r w:rsidRPr="00E512D6">
        <w:br/>
      </w:r>
    </w:p>
    <w:p w14:paraId="3C725D96" w14:textId="77777777" w:rsidR="00A75E2E" w:rsidRPr="00E512D6" w:rsidRDefault="00A75E2E" w:rsidP="00A75E2E">
      <w:pPr>
        <w:shd w:val="clear" w:color="auto" w:fill="FFFFFF"/>
        <w:ind w:left="4956"/>
        <w:rPr>
          <w:rFonts w:ascii="Times New Roman" w:eastAsia="Times New Roman" w:hAnsi="Times New Roman"/>
          <w:i/>
          <w:sz w:val="8"/>
          <w:szCs w:val="8"/>
          <w:lang w:eastAsia="pl-PL"/>
        </w:rPr>
      </w:pPr>
    </w:p>
    <w:p w14:paraId="0A7D2367" w14:textId="77777777" w:rsidR="00A75E2E" w:rsidRPr="00E512D6" w:rsidRDefault="00A75E2E" w:rsidP="00A75E2E">
      <w:pPr>
        <w:shd w:val="clear" w:color="auto" w:fill="FFFFFF"/>
        <w:ind w:left="4956"/>
        <w:rPr>
          <w:rFonts w:ascii="Times New Roman" w:eastAsia="Times New Roman" w:hAnsi="Times New Roman"/>
          <w:i/>
          <w:sz w:val="8"/>
          <w:szCs w:val="8"/>
          <w:lang w:eastAsia="pl-PL"/>
        </w:rPr>
      </w:pPr>
    </w:p>
    <w:p w14:paraId="7DC3ED12" w14:textId="77777777" w:rsidR="00A75E2E" w:rsidRPr="00E512D6" w:rsidRDefault="00A75E2E" w:rsidP="00A75E2E">
      <w:pPr>
        <w:shd w:val="clear" w:color="auto" w:fill="FFFFFF"/>
        <w:ind w:left="4956"/>
        <w:rPr>
          <w:rFonts w:ascii="Times New Roman" w:eastAsia="Times New Roman" w:hAnsi="Times New Roman"/>
          <w:i/>
          <w:sz w:val="8"/>
          <w:szCs w:val="8"/>
          <w:lang w:eastAsia="pl-PL"/>
        </w:rPr>
      </w:pPr>
    </w:p>
    <w:p w14:paraId="606AD6C1" w14:textId="77777777" w:rsidR="00A75E2E" w:rsidRPr="00E512D6" w:rsidRDefault="00A75E2E" w:rsidP="00A75E2E">
      <w:pPr>
        <w:shd w:val="clear" w:color="auto" w:fill="FFFFFF"/>
        <w:ind w:left="4956"/>
        <w:rPr>
          <w:rFonts w:ascii="Times New Roman" w:eastAsia="Times New Roman" w:hAnsi="Times New Roman"/>
          <w:i/>
          <w:sz w:val="8"/>
          <w:szCs w:val="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A75E2E" w:rsidRPr="00E512D6" w14:paraId="26424C52" w14:textId="77777777" w:rsidTr="005B22D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DBD96D5" w14:textId="7A19B2D5" w:rsidR="00A75E2E" w:rsidRPr="00E512D6" w:rsidRDefault="00F920F6" w:rsidP="005B22DF">
            <w:pPr>
              <w:shd w:val="clear" w:color="auto" w:fill="FFFFFF"/>
              <w:jc w:val="both"/>
              <w:rPr>
                <w:i/>
                <w:sz w:val="22"/>
                <w:szCs w:val="22"/>
                <w:lang w:eastAsia="pl-PL"/>
              </w:rPr>
            </w:pPr>
            <w:r w:rsidRPr="00E512D6">
              <w:rPr>
                <w:i/>
                <w:sz w:val="22"/>
                <w:szCs w:val="22"/>
                <w:lang w:eastAsia="pl-PL"/>
              </w:rPr>
              <w:t xml:space="preserve">Osoby </w:t>
            </w:r>
            <w:r w:rsidR="00A75E2E" w:rsidRPr="00E512D6">
              <w:rPr>
                <w:i/>
                <w:sz w:val="22"/>
                <w:szCs w:val="22"/>
                <w:lang w:eastAsia="pl-PL"/>
              </w:rPr>
              <w:t>reprezentujące firmę audytorską: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14:paraId="6D5058B8" w14:textId="77777777" w:rsidR="00A75E2E" w:rsidRPr="00E512D6" w:rsidRDefault="00A75E2E" w:rsidP="005B22DF">
            <w:pPr>
              <w:shd w:val="clear" w:color="auto" w:fill="FFFFFF"/>
              <w:jc w:val="both"/>
              <w:rPr>
                <w:i/>
                <w:sz w:val="22"/>
                <w:szCs w:val="22"/>
                <w:lang w:eastAsia="pl-PL"/>
              </w:rPr>
            </w:pPr>
            <w:r w:rsidRPr="00E512D6">
              <w:rPr>
                <w:i/>
                <w:sz w:val="22"/>
                <w:szCs w:val="22"/>
                <w:lang w:eastAsia="pl-PL"/>
              </w:rPr>
              <w:t>……………………………………………………………..</w:t>
            </w:r>
          </w:p>
          <w:p w14:paraId="3E68880D" w14:textId="77777777" w:rsidR="00A75E2E" w:rsidRPr="00E512D6" w:rsidRDefault="00A75E2E" w:rsidP="005B22DF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  <w:r w:rsidRPr="00E512D6">
              <w:rPr>
                <w:i/>
                <w:sz w:val="22"/>
                <w:szCs w:val="22"/>
                <w:lang w:eastAsia="pl-PL"/>
              </w:rPr>
              <w:t xml:space="preserve">(data i podpis </w:t>
            </w:r>
            <w:r w:rsidRPr="00E512D6">
              <w:rPr>
                <w:i/>
                <w:iCs/>
                <w:sz w:val="22"/>
                <w:szCs w:val="22"/>
                <w:lang w:eastAsia="pl-PL"/>
              </w:rPr>
              <w:t>osoby upowa</w:t>
            </w:r>
            <w:r w:rsidRPr="00E512D6">
              <w:rPr>
                <w:sz w:val="22"/>
                <w:szCs w:val="22"/>
                <w:lang w:eastAsia="pl-PL"/>
              </w:rPr>
              <w:t>ż</w:t>
            </w:r>
            <w:r w:rsidRPr="00E512D6">
              <w:rPr>
                <w:i/>
                <w:iCs/>
                <w:sz w:val="22"/>
                <w:szCs w:val="22"/>
                <w:lang w:eastAsia="pl-PL"/>
              </w:rPr>
              <w:t>nionej do reprezentowania firmy audytorskiej)</w:t>
            </w:r>
          </w:p>
          <w:p w14:paraId="4B382247" w14:textId="77777777" w:rsidR="00A75E2E" w:rsidRPr="00E512D6" w:rsidRDefault="00A75E2E" w:rsidP="005B22DF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</w:p>
          <w:p w14:paraId="4387E98A" w14:textId="77777777" w:rsidR="00A75E2E" w:rsidRPr="00E512D6" w:rsidRDefault="00A75E2E" w:rsidP="005B22DF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</w:p>
          <w:p w14:paraId="5017349D" w14:textId="77777777" w:rsidR="00A75E2E" w:rsidRPr="00E512D6" w:rsidRDefault="00A75E2E" w:rsidP="005B22DF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  <w:r w:rsidRPr="00E512D6">
              <w:rPr>
                <w:i/>
                <w:iCs/>
                <w:sz w:val="22"/>
                <w:szCs w:val="22"/>
                <w:lang w:eastAsia="pl-PL"/>
              </w:rPr>
              <w:t>……………………………………………………………..</w:t>
            </w:r>
          </w:p>
          <w:p w14:paraId="254A50F1" w14:textId="77777777" w:rsidR="00A75E2E" w:rsidRPr="00E512D6" w:rsidRDefault="00A75E2E" w:rsidP="005B22DF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  <w:r w:rsidRPr="00E512D6">
              <w:rPr>
                <w:i/>
                <w:iCs/>
                <w:sz w:val="22"/>
                <w:szCs w:val="22"/>
                <w:lang w:eastAsia="pl-PL"/>
              </w:rPr>
              <w:t>(data i podpis osoby upoważnionej do reprezentowania firmy audytorskiej)</w:t>
            </w:r>
          </w:p>
          <w:p w14:paraId="2F0FE23A" w14:textId="77777777" w:rsidR="00A75E2E" w:rsidRPr="00E512D6" w:rsidRDefault="00A75E2E" w:rsidP="005B22DF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</w:p>
          <w:p w14:paraId="0F669926" w14:textId="77777777" w:rsidR="00A75E2E" w:rsidRPr="00E512D6" w:rsidRDefault="00A75E2E" w:rsidP="005B22DF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</w:p>
          <w:p w14:paraId="6E0E049E" w14:textId="77777777" w:rsidR="00A75E2E" w:rsidRPr="00E512D6" w:rsidRDefault="00A75E2E" w:rsidP="005B22DF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  <w:r w:rsidRPr="00E512D6">
              <w:rPr>
                <w:i/>
                <w:iCs/>
                <w:sz w:val="22"/>
                <w:szCs w:val="22"/>
                <w:lang w:eastAsia="pl-PL"/>
              </w:rPr>
              <w:t>……………………………………………………………..</w:t>
            </w:r>
          </w:p>
          <w:p w14:paraId="2AD41BFC" w14:textId="77777777" w:rsidR="00A75E2E" w:rsidRPr="00E512D6" w:rsidRDefault="00A75E2E" w:rsidP="005B22DF">
            <w:pPr>
              <w:shd w:val="clear" w:color="auto" w:fill="FFFFFF"/>
              <w:jc w:val="center"/>
              <w:rPr>
                <w:i/>
                <w:sz w:val="22"/>
                <w:szCs w:val="22"/>
                <w:lang w:eastAsia="pl-PL"/>
              </w:rPr>
            </w:pPr>
            <w:r w:rsidRPr="00E512D6">
              <w:rPr>
                <w:i/>
                <w:iCs/>
                <w:sz w:val="22"/>
                <w:szCs w:val="22"/>
                <w:lang w:eastAsia="pl-PL"/>
              </w:rPr>
              <w:t>(data i podpis osoby upoważnionej do reprezentowania firmy audytorskiej)</w:t>
            </w:r>
          </w:p>
        </w:tc>
      </w:tr>
    </w:tbl>
    <w:p w14:paraId="58769AFD" w14:textId="77777777" w:rsidR="00A75E2E" w:rsidRPr="00E512D6" w:rsidRDefault="00A75E2E" w:rsidP="00A75E2E">
      <w:pPr>
        <w:jc w:val="both"/>
        <w:rPr>
          <w:rFonts w:ascii="Times New Roman" w:hAnsi="Times New Roman"/>
          <w:lang w:val="cs-CZ"/>
        </w:rPr>
      </w:pPr>
    </w:p>
    <w:p w14:paraId="1BF7E603" w14:textId="103FCB0C" w:rsidR="00AB3D1F" w:rsidRPr="00E512D6" w:rsidRDefault="00AB3D1F" w:rsidP="00A75E2E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  <w:color w:val="FF0000"/>
        </w:rPr>
      </w:pPr>
    </w:p>
    <w:p w14:paraId="0CC30030" w14:textId="77777777" w:rsidR="00BE6FA5" w:rsidRPr="00E512D6" w:rsidRDefault="00BE6FA5" w:rsidP="00A75E2E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  <w:color w:val="FF0000"/>
        </w:rPr>
      </w:pPr>
    </w:p>
    <w:p w14:paraId="6778277E" w14:textId="77777777" w:rsidR="00BE6FA5" w:rsidRPr="00E512D6" w:rsidRDefault="00BE6FA5" w:rsidP="00A75E2E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  <w:color w:val="FF0000"/>
        </w:rPr>
      </w:pPr>
    </w:p>
    <w:p w14:paraId="7A5D498C" w14:textId="67DB76EB" w:rsidR="00AB3D1F" w:rsidRPr="00E512D6" w:rsidRDefault="00AB3D1F" w:rsidP="00A75E2E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  <w:color w:val="FF0000"/>
        </w:rPr>
      </w:pPr>
    </w:p>
    <w:p w14:paraId="696E0756" w14:textId="3D1C52A6" w:rsidR="00AB3D1F" w:rsidRPr="00E512D6" w:rsidRDefault="00AB3D1F" w:rsidP="00A75E2E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  <w:color w:val="FF0000"/>
        </w:rPr>
      </w:pPr>
    </w:p>
    <w:p w14:paraId="5662389A" w14:textId="112250E0" w:rsidR="00AB3D1F" w:rsidRPr="00E512D6" w:rsidRDefault="00AB3D1F" w:rsidP="00A75E2E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  <w:color w:val="FF0000"/>
        </w:rPr>
      </w:pPr>
    </w:p>
    <w:p w14:paraId="6C856E8C" w14:textId="77777777" w:rsidR="00AB3D1F" w:rsidRPr="00E512D6" w:rsidRDefault="00AB3D1F" w:rsidP="00A75E2E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  <w:color w:val="FF0000"/>
        </w:rPr>
      </w:pPr>
    </w:p>
    <w:p w14:paraId="07228E98" w14:textId="7472F93B" w:rsidR="00A75E2E" w:rsidRPr="00E512D6" w:rsidRDefault="004B0B42" w:rsidP="00496D5F">
      <w:pPr>
        <w:shd w:val="clear" w:color="auto" w:fill="FFFFFF" w:themeFill="background1"/>
        <w:spacing w:before="120" w:after="120"/>
        <w:ind w:left="360"/>
        <w:jc w:val="both"/>
        <w:rPr>
          <w:rFonts w:ascii="Times New Roman" w:hAnsi="Times New Roman"/>
        </w:rPr>
      </w:pPr>
      <w:r w:rsidRPr="00E512D6">
        <w:rPr>
          <w:rFonts w:ascii="Times New Roman" w:hAnsi="Times New Roman"/>
        </w:rPr>
        <w:t>*</w:t>
      </w:r>
      <w:r w:rsidR="00A75E2E" w:rsidRPr="00E512D6">
        <w:rPr>
          <w:rFonts w:ascii="Times New Roman" w:hAnsi="Times New Roman"/>
        </w:rPr>
        <w:t>niepotrzebne skreślić</w:t>
      </w:r>
    </w:p>
    <w:p w14:paraId="4C224D41" w14:textId="77777777" w:rsidR="00BE6FA5" w:rsidRPr="00E512D6" w:rsidRDefault="00BE6FA5" w:rsidP="005B22DF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</w:rPr>
        <w:sectPr w:rsidR="00BE6FA5" w:rsidRPr="00E512D6" w:rsidSect="00051C2B">
          <w:pgSz w:w="11900" w:h="16840"/>
          <w:pgMar w:top="1701" w:right="1134" w:bottom="1701" w:left="1418" w:header="709" w:footer="709" w:gutter="0"/>
          <w:cols w:space="708"/>
          <w:titlePg/>
          <w:docGrid w:linePitch="326"/>
        </w:sectPr>
      </w:pPr>
    </w:p>
    <w:p w14:paraId="1AA8900F" w14:textId="41EE59F9" w:rsidR="005B22DF" w:rsidRPr="00E512D6" w:rsidRDefault="005B22DF" w:rsidP="005B22DF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</w:rPr>
      </w:pPr>
      <w:r w:rsidRPr="00E512D6">
        <w:rPr>
          <w:rFonts w:ascii="Times New Roman" w:hAnsi="Times New Roman"/>
        </w:rPr>
        <w:t xml:space="preserve">Załącznik </w:t>
      </w:r>
      <w:r w:rsidR="00A17FF6" w:rsidRPr="00E512D6">
        <w:rPr>
          <w:rFonts w:ascii="Times New Roman" w:hAnsi="Times New Roman"/>
        </w:rPr>
        <w:t xml:space="preserve">nr </w:t>
      </w:r>
      <w:r w:rsidR="00F02EEC" w:rsidRPr="00E512D6">
        <w:rPr>
          <w:rFonts w:ascii="Times New Roman" w:hAnsi="Times New Roman"/>
        </w:rPr>
        <w:t>1.</w:t>
      </w:r>
      <w:r w:rsidR="00DC7998" w:rsidRPr="00E512D6">
        <w:rPr>
          <w:rFonts w:ascii="Times New Roman" w:hAnsi="Times New Roman"/>
        </w:rPr>
        <w:t>7</w:t>
      </w:r>
    </w:p>
    <w:p w14:paraId="411239FE" w14:textId="398682CA" w:rsidR="00994872" w:rsidRPr="00E512D6" w:rsidRDefault="00994872" w:rsidP="0099487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8544AD5" w14:textId="77777777" w:rsidR="00AE24AE" w:rsidRPr="00E512D6" w:rsidRDefault="00AE24AE" w:rsidP="0099487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347978B" w14:textId="0E3C716B" w:rsidR="00994872" w:rsidRPr="00E512D6" w:rsidRDefault="00994872" w:rsidP="009948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512D6">
        <w:rPr>
          <w:rFonts w:ascii="Times New Roman" w:eastAsia="Times New Roman" w:hAnsi="Times New Roman"/>
          <w:b/>
          <w:bCs/>
          <w:lang w:eastAsia="pl-PL"/>
        </w:rPr>
        <w:t>Oświadczenie firmy audytorskiej</w:t>
      </w:r>
    </w:p>
    <w:p w14:paraId="1C8D9A45" w14:textId="77777777" w:rsidR="00994872" w:rsidRPr="00E512D6" w:rsidRDefault="00994872" w:rsidP="009948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F641CC2" w14:textId="01CF411D" w:rsidR="00994872" w:rsidRPr="00E512D6" w:rsidRDefault="00994872" w:rsidP="0099487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My, niżej podpisani / Ja, niżej podpisany(-a)</w:t>
      </w:r>
      <w:r w:rsidR="00C41F49" w:rsidRPr="00E512D6">
        <w:rPr>
          <w:rFonts w:ascii="Times New Roman" w:eastAsia="Times New Roman" w:hAnsi="Times New Roman"/>
          <w:lang w:eastAsia="pl-PL"/>
        </w:rPr>
        <w:t>*</w:t>
      </w:r>
      <w:r w:rsidRPr="00E512D6">
        <w:rPr>
          <w:rFonts w:ascii="Times New Roman" w:eastAsia="Times New Roman" w:hAnsi="Times New Roman"/>
          <w:lang w:eastAsia="pl-PL"/>
        </w:rPr>
        <w:t>:</w:t>
      </w:r>
    </w:p>
    <w:p w14:paraId="3EB03A8F" w14:textId="77777777" w:rsidR="00994872" w:rsidRPr="00E512D6" w:rsidRDefault="00994872" w:rsidP="0099487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.…………………….…………………………………………………………………………....,</w:t>
      </w:r>
    </w:p>
    <w:p w14:paraId="09C35200" w14:textId="77777777" w:rsidR="00994872" w:rsidRPr="00E512D6" w:rsidRDefault="00994872" w:rsidP="0099487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…………………….…………………………………………………………………………….,</w:t>
      </w:r>
    </w:p>
    <w:p w14:paraId="252D7982" w14:textId="77777777" w:rsidR="00994872" w:rsidRPr="00E512D6" w:rsidRDefault="00994872" w:rsidP="0099487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działający(-a) w imieniu firmy audytorskiej:</w:t>
      </w:r>
    </w:p>
    <w:p w14:paraId="5C9B29D8" w14:textId="77777777" w:rsidR="00994872" w:rsidRPr="00E512D6" w:rsidRDefault="00994872" w:rsidP="0099487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……………………………………………………………………………………………...........</w:t>
      </w:r>
    </w:p>
    <w:p w14:paraId="47A13775" w14:textId="77777777" w:rsidR="00994872" w:rsidRPr="00E512D6" w:rsidRDefault="00994872" w:rsidP="0099487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adres:……………………………………………………………………………………………</w:t>
      </w:r>
    </w:p>
    <w:p w14:paraId="0ED9643D" w14:textId="77777777" w:rsidR="00994872" w:rsidRPr="00E512D6" w:rsidRDefault="00994872" w:rsidP="0099487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nr na liście firm audytorskich  ………………………………………..........................................</w:t>
      </w:r>
    </w:p>
    <w:p w14:paraId="44E73EBE" w14:textId="053FD75B" w:rsidR="00994872" w:rsidRPr="00E512D6" w:rsidRDefault="00994872" w:rsidP="0099487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E512D6">
        <w:rPr>
          <w:rFonts w:ascii="Times New Roman" w:eastAsia="Times New Roman" w:hAnsi="Times New Roman"/>
          <w:lang w:eastAsia="pl-PL"/>
        </w:rPr>
        <w:t>oświadczamy</w:t>
      </w:r>
      <w:r w:rsidR="00036F7B" w:rsidRPr="00E512D6">
        <w:rPr>
          <w:rFonts w:ascii="Times New Roman" w:eastAsia="Times New Roman" w:hAnsi="Times New Roman"/>
          <w:lang w:eastAsia="pl-PL"/>
        </w:rPr>
        <w:t>/oświadczam</w:t>
      </w:r>
      <w:r w:rsidR="00913774" w:rsidRPr="00E512D6">
        <w:rPr>
          <w:rFonts w:ascii="Times New Roman" w:eastAsia="Times New Roman" w:hAnsi="Times New Roman"/>
          <w:lang w:eastAsia="pl-PL"/>
        </w:rPr>
        <w:t>*</w:t>
      </w:r>
      <w:r w:rsidRPr="00E512D6">
        <w:rPr>
          <w:rFonts w:ascii="Times New Roman" w:eastAsia="Times New Roman" w:hAnsi="Times New Roman"/>
          <w:lang w:eastAsia="pl-PL"/>
        </w:rPr>
        <w:t>, zgodnie z najlepszą wiedzą i przekonaniem, że informacje są kompletne i aktualne na dzień oświadczenia</w:t>
      </w:r>
      <w:r w:rsidR="003A4736" w:rsidRPr="00E512D6">
        <w:rPr>
          <w:rFonts w:ascii="Times New Roman" w:eastAsia="Times New Roman" w:hAnsi="Times New Roman"/>
          <w:lang w:eastAsia="pl-PL"/>
        </w:rPr>
        <w:t>.</w:t>
      </w:r>
    </w:p>
    <w:p w14:paraId="472748EE" w14:textId="77777777" w:rsidR="00230AC8" w:rsidRPr="00E512D6" w:rsidRDefault="00230AC8" w:rsidP="0037700F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lang w:val="cs-CZ"/>
        </w:rPr>
      </w:pPr>
    </w:p>
    <w:p w14:paraId="5BE28D69" w14:textId="77777777" w:rsidR="003A4736" w:rsidRPr="00E512D6" w:rsidRDefault="003A4736" w:rsidP="003A4736">
      <w:pPr>
        <w:pStyle w:val="Akapitzlist"/>
        <w:shd w:val="clear" w:color="auto" w:fill="FFFFFF" w:themeFill="background1"/>
        <w:spacing w:before="120" w:after="120"/>
        <w:ind w:left="284"/>
        <w:contextualSpacing w:val="0"/>
        <w:jc w:val="both"/>
      </w:pPr>
    </w:p>
    <w:p w14:paraId="1D57D282" w14:textId="77777777" w:rsidR="003A4736" w:rsidRPr="00E512D6" w:rsidRDefault="003A4736" w:rsidP="003A4736">
      <w:pPr>
        <w:shd w:val="clear" w:color="auto" w:fill="FFFFFF"/>
        <w:ind w:left="4956"/>
        <w:rPr>
          <w:rFonts w:ascii="Times New Roman" w:eastAsia="Times New Roman" w:hAnsi="Times New Roman"/>
          <w:i/>
          <w:sz w:val="8"/>
          <w:szCs w:val="8"/>
          <w:lang w:eastAsia="pl-PL"/>
        </w:rPr>
      </w:pPr>
    </w:p>
    <w:p w14:paraId="4D338524" w14:textId="77777777" w:rsidR="003A4736" w:rsidRPr="00E512D6" w:rsidRDefault="003A4736" w:rsidP="003A4736">
      <w:pPr>
        <w:shd w:val="clear" w:color="auto" w:fill="FFFFFF"/>
        <w:ind w:left="4956"/>
        <w:rPr>
          <w:rFonts w:ascii="Times New Roman" w:eastAsia="Times New Roman" w:hAnsi="Times New Roman"/>
          <w:i/>
          <w:sz w:val="8"/>
          <w:szCs w:val="8"/>
          <w:lang w:eastAsia="pl-PL"/>
        </w:rPr>
      </w:pPr>
    </w:p>
    <w:p w14:paraId="4C878D98" w14:textId="77777777" w:rsidR="003A4736" w:rsidRPr="00E512D6" w:rsidRDefault="003A4736" w:rsidP="003A4736">
      <w:pPr>
        <w:shd w:val="clear" w:color="auto" w:fill="FFFFFF"/>
        <w:ind w:left="4956"/>
        <w:rPr>
          <w:rFonts w:ascii="Times New Roman" w:eastAsia="Times New Roman" w:hAnsi="Times New Roman"/>
          <w:i/>
          <w:sz w:val="8"/>
          <w:szCs w:val="8"/>
          <w:lang w:eastAsia="pl-PL"/>
        </w:rPr>
      </w:pPr>
    </w:p>
    <w:p w14:paraId="074FE00E" w14:textId="77777777" w:rsidR="003A4736" w:rsidRPr="00E512D6" w:rsidRDefault="003A4736" w:rsidP="003A4736">
      <w:pPr>
        <w:shd w:val="clear" w:color="auto" w:fill="FFFFFF"/>
        <w:ind w:left="4956"/>
        <w:rPr>
          <w:rFonts w:ascii="Times New Roman" w:eastAsia="Times New Roman" w:hAnsi="Times New Roman"/>
          <w:i/>
          <w:sz w:val="8"/>
          <w:szCs w:val="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3A4736" w:rsidRPr="00E512D6" w14:paraId="226FA1D1" w14:textId="77777777" w:rsidTr="00F2596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E5338C7" w14:textId="259EC9EE" w:rsidR="003A4736" w:rsidRPr="00E512D6" w:rsidRDefault="00F920F6" w:rsidP="00F2596B">
            <w:pPr>
              <w:shd w:val="clear" w:color="auto" w:fill="FFFFFF"/>
              <w:jc w:val="both"/>
              <w:rPr>
                <w:i/>
                <w:sz w:val="22"/>
                <w:szCs w:val="22"/>
                <w:lang w:eastAsia="pl-PL"/>
              </w:rPr>
            </w:pPr>
            <w:r w:rsidRPr="00E512D6">
              <w:rPr>
                <w:i/>
                <w:sz w:val="22"/>
                <w:szCs w:val="22"/>
                <w:lang w:eastAsia="pl-PL"/>
              </w:rPr>
              <w:t xml:space="preserve">Osoby </w:t>
            </w:r>
            <w:r w:rsidR="003A4736" w:rsidRPr="00E512D6">
              <w:rPr>
                <w:i/>
                <w:sz w:val="22"/>
                <w:szCs w:val="22"/>
                <w:lang w:eastAsia="pl-PL"/>
              </w:rPr>
              <w:t>reprezentujące firmę audytorską: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14:paraId="79B5ECE7" w14:textId="77777777" w:rsidR="003A4736" w:rsidRPr="00E512D6" w:rsidRDefault="003A4736" w:rsidP="00F2596B">
            <w:pPr>
              <w:shd w:val="clear" w:color="auto" w:fill="FFFFFF"/>
              <w:jc w:val="both"/>
              <w:rPr>
                <w:i/>
                <w:sz w:val="22"/>
                <w:szCs w:val="22"/>
                <w:lang w:eastAsia="pl-PL"/>
              </w:rPr>
            </w:pPr>
            <w:r w:rsidRPr="00E512D6">
              <w:rPr>
                <w:i/>
                <w:sz w:val="22"/>
                <w:szCs w:val="22"/>
                <w:lang w:eastAsia="pl-PL"/>
              </w:rPr>
              <w:t>……………………………………………………………..</w:t>
            </w:r>
          </w:p>
          <w:p w14:paraId="534E461D" w14:textId="77777777" w:rsidR="003A4736" w:rsidRPr="00E512D6" w:rsidRDefault="003A4736" w:rsidP="00F2596B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  <w:r w:rsidRPr="00E512D6">
              <w:rPr>
                <w:i/>
                <w:sz w:val="22"/>
                <w:szCs w:val="22"/>
                <w:lang w:eastAsia="pl-PL"/>
              </w:rPr>
              <w:t xml:space="preserve">(data i podpis </w:t>
            </w:r>
            <w:r w:rsidRPr="00E512D6">
              <w:rPr>
                <w:i/>
                <w:iCs/>
                <w:sz w:val="22"/>
                <w:szCs w:val="22"/>
                <w:lang w:eastAsia="pl-PL"/>
              </w:rPr>
              <w:t>osoby upowa</w:t>
            </w:r>
            <w:r w:rsidRPr="00E512D6">
              <w:rPr>
                <w:sz w:val="22"/>
                <w:szCs w:val="22"/>
                <w:lang w:eastAsia="pl-PL"/>
              </w:rPr>
              <w:t>ż</w:t>
            </w:r>
            <w:r w:rsidRPr="00E512D6">
              <w:rPr>
                <w:i/>
                <w:iCs/>
                <w:sz w:val="22"/>
                <w:szCs w:val="22"/>
                <w:lang w:eastAsia="pl-PL"/>
              </w:rPr>
              <w:t>nionej do reprezentowania firmy audytorskiej)</w:t>
            </w:r>
          </w:p>
          <w:p w14:paraId="7CE4AB76" w14:textId="77777777" w:rsidR="003A4736" w:rsidRPr="00E512D6" w:rsidRDefault="003A4736" w:rsidP="00F2596B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</w:p>
          <w:p w14:paraId="6B92C167" w14:textId="77777777" w:rsidR="003A4736" w:rsidRPr="00E512D6" w:rsidRDefault="003A4736" w:rsidP="00F2596B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</w:p>
          <w:p w14:paraId="78129037" w14:textId="77777777" w:rsidR="003A4736" w:rsidRPr="00E512D6" w:rsidRDefault="003A4736" w:rsidP="00F2596B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  <w:r w:rsidRPr="00E512D6">
              <w:rPr>
                <w:i/>
                <w:iCs/>
                <w:sz w:val="22"/>
                <w:szCs w:val="22"/>
                <w:lang w:eastAsia="pl-PL"/>
              </w:rPr>
              <w:t>……………………………………………………………..</w:t>
            </w:r>
          </w:p>
          <w:p w14:paraId="243F10AE" w14:textId="52EEF4E4" w:rsidR="003A4736" w:rsidRPr="00E512D6" w:rsidRDefault="003A4736" w:rsidP="00897B17">
            <w:pPr>
              <w:shd w:val="clear" w:color="auto" w:fill="FFFFFF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  <w:r w:rsidRPr="00E512D6">
              <w:rPr>
                <w:i/>
                <w:iCs/>
                <w:sz w:val="22"/>
                <w:szCs w:val="22"/>
                <w:lang w:eastAsia="pl-PL"/>
              </w:rPr>
              <w:t>(data i podpis osoby upoważnionej do reprezentowania firmy audytorskiej)</w:t>
            </w:r>
          </w:p>
        </w:tc>
      </w:tr>
    </w:tbl>
    <w:p w14:paraId="41E6717C" w14:textId="599C5E6D" w:rsidR="00230AC8" w:rsidRPr="00E512D6" w:rsidRDefault="00230AC8" w:rsidP="003A4736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lang w:val="cs-CZ"/>
        </w:rPr>
      </w:pPr>
    </w:p>
    <w:p w14:paraId="5EDF5CEE" w14:textId="20E8010B" w:rsidR="00C41F49" w:rsidRPr="00E512D6" w:rsidRDefault="00C41F49" w:rsidP="003A4736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lang w:val="cs-CZ"/>
        </w:rPr>
      </w:pPr>
    </w:p>
    <w:p w14:paraId="133899CA" w14:textId="70247FB4" w:rsidR="00C41F49" w:rsidRPr="00E512D6" w:rsidRDefault="00C41F49" w:rsidP="003A4736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lang w:val="cs-CZ"/>
        </w:rPr>
      </w:pPr>
    </w:p>
    <w:p w14:paraId="43440DC2" w14:textId="2A92B50A" w:rsidR="00C41F49" w:rsidRPr="00E512D6" w:rsidRDefault="00C41F49" w:rsidP="003A4736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lang w:val="cs-CZ"/>
        </w:rPr>
      </w:pPr>
    </w:p>
    <w:p w14:paraId="59381CDE" w14:textId="66EE12DC" w:rsidR="00C41F49" w:rsidRPr="00E512D6" w:rsidRDefault="00C41F49" w:rsidP="003A4736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lang w:val="cs-CZ"/>
        </w:rPr>
      </w:pPr>
    </w:p>
    <w:p w14:paraId="565671DD" w14:textId="1DAE8B24" w:rsidR="00C41F49" w:rsidRPr="00E512D6" w:rsidRDefault="00C41F49" w:rsidP="003A4736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lang w:val="cs-CZ"/>
        </w:rPr>
      </w:pPr>
    </w:p>
    <w:p w14:paraId="4C1C97A1" w14:textId="001634B5" w:rsidR="00C41F49" w:rsidRPr="00E512D6" w:rsidRDefault="00C41F49" w:rsidP="003A4736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lang w:val="cs-CZ"/>
        </w:rPr>
      </w:pPr>
    </w:p>
    <w:p w14:paraId="6EF0B13C" w14:textId="73D0384D" w:rsidR="00C41F49" w:rsidRPr="00E512D6" w:rsidRDefault="00C41F49" w:rsidP="003A4736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lang w:val="cs-CZ"/>
        </w:rPr>
      </w:pPr>
    </w:p>
    <w:p w14:paraId="160CCD59" w14:textId="46F19326" w:rsidR="00C41F49" w:rsidRPr="00E512D6" w:rsidRDefault="00C41F49" w:rsidP="003A4736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lang w:val="cs-CZ"/>
        </w:rPr>
      </w:pPr>
    </w:p>
    <w:p w14:paraId="3CA6EC46" w14:textId="2993C2B4" w:rsidR="00C41F49" w:rsidRPr="00E512D6" w:rsidRDefault="00C41F49" w:rsidP="003A4736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lang w:val="cs-CZ"/>
        </w:rPr>
      </w:pPr>
    </w:p>
    <w:p w14:paraId="24A14BE2" w14:textId="39F95252" w:rsidR="00C41F49" w:rsidRPr="00E512D6" w:rsidRDefault="00C41F49" w:rsidP="003A4736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lang w:val="cs-CZ"/>
        </w:rPr>
      </w:pPr>
    </w:p>
    <w:p w14:paraId="2CD7E550" w14:textId="477C06FE" w:rsidR="00C41F49" w:rsidRPr="00E512D6" w:rsidRDefault="00C41F49" w:rsidP="003A4736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lang w:val="cs-CZ"/>
        </w:rPr>
      </w:pPr>
      <w:r w:rsidRPr="00E512D6">
        <w:rPr>
          <w:lang w:val="cs-CZ"/>
        </w:rPr>
        <w:t>*niepotrzebne skreślić</w:t>
      </w:r>
    </w:p>
    <w:sectPr w:rsidR="00C41F49" w:rsidRPr="00E512D6" w:rsidSect="00051C2B">
      <w:pgSz w:w="11900" w:h="16840"/>
      <w:pgMar w:top="1701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18D87" w14:textId="77777777" w:rsidR="003112CE" w:rsidRDefault="003112CE">
      <w:r>
        <w:separator/>
      </w:r>
    </w:p>
  </w:endnote>
  <w:endnote w:type="continuationSeparator" w:id="0">
    <w:p w14:paraId="70EE37C6" w14:textId="77777777" w:rsidR="003112CE" w:rsidRDefault="0031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A9766" w14:textId="45925E46" w:rsidR="00B53282" w:rsidRPr="00C37862" w:rsidRDefault="00B53282" w:rsidP="00C5721C">
    <w:pPr>
      <w:pStyle w:val="Stopka"/>
      <w:jc w:val="right"/>
      <w:rPr>
        <w:rFonts w:ascii="Times New Roman" w:hAnsi="Times New Roman"/>
      </w:rPr>
    </w:pPr>
    <w:r w:rsidRPr="00C37862">
      <w:rPr>
        <w:rFonts w:ascii="Times New Roman" w:hAnsi="Times New Roman"/>
      </w:rPr>
      <w:t xml:space="preserve">Strona </w:t>
    </w:r>
    <w:r w:rsidRPr="00C37862">
      <w:rPr>
        <w:rFonts w:ascii="Times New Roman" w:hAnsi="Times New Roman"/>
        <w:b/>
        <w:bCs/>
      </w:rPr>
      <w:fldChar w:fldCharType="begin"/>
    </w:r>
    <w:r w:rsidRPr="00C37862">
      <w:rPr>
        <w:rFonts w:ascii="Times New Roman" w:hAnsi="Times New Roman"/>
        <w:b/>
        <w:bCs/>
      </w:rPr>
      <w:instrText>PAGE  \* Arabic  \* MERGEFORMAT</w:instrText>
    </w:r>
    <w:r w:rsidRPr="00C37862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18</w:t>
    </w:r>
    <w:r w:rsidRPr="00C37862">
      <w:rPr>
        <w:rFonts w:ascii="Times New Roman" w:hAnsi="Times New Roman"/>
        <w:b/>
        <w:bCs/>
      </w:rPr>
      <w:fldChar w:fldCharType="end"/>
    </w:r>
    <w:r w:rsidRPr="00C37862">
      <w:rPr>
        <w:rFonts w:ascii="Times New Roman" w:hAnsi="Times New Roman"/>
      </w:rPr>
      <w:t xml:space="preserve"> z </w:t>
    </w:r>
    <w:r w:rsidRPr="00C37862">
      <w:rPr>
        <w:rFonts w:ascii="Times New Roman" w:hAnsi="Times New Roman"/>
        <w:b/>
        <w:bCs/>
      </w:rPr>
      <w:fldChar w:fldCharType="begin"/>
    </w:r>
    <w:r w:rsidRPr="00C37862">
      <w:rPr>
        <w:rFonts w:ascii="Times New Roman" w:hAnsi="Times New Roman"/>
        <w:b/>
        <w:bCs/>
      </w:rPr>
      <w:instrText>NUMPAGES  \* Arabic  \* MERGEFORMAT</w:instrText>
    </w:r>
    <w:r w:rsidRPr="00C37862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18</w:t>
    </w:r>
    <w:r w:rsidRPr="00C37862">
      <w:rPr>
        <w:rFonts w:ascii="Times New Roman" w:hAnsi="Times New Roman"/>
        <w:b/>
        <w:bCs/>
      </w:rPr>
      <w:fldChar w:fldCharType="end"/>
    </w:r>
    <w:r w:rsidRPr="00C37862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0EDF2C" wp14:editId="7E9480E2">
              <wp:simplePos x="0" y="0"/>
              <wp:positionH relativeFrom="column">
                <wp:posOffset>-5080</wp:posOffset>
              </wp:positionH>
              <wp:positionV relativeFrom="paragraph">
                <wp:posOffset>-368301</wp:posOffset>
              </wp:positionV>
              <wp:extent cx="5907405" cy="180975"/>
              <wp:effectExtent l="0" t="0" r="17145" b="9525"/>
              <wp:wrapNone/>
              <wp:docPr id="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V="1">
                        <a:off x="0" y="0"/>
                        <a:ext cx="59074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72B93" w14:textId="77777777" w:rsidR="00B53282" w:rsidRPr="002E228C" w:rsidRDefault="00B53282" w:rsidP="00C5721C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EDF2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-.4pt;margin-top:-29pt;width:465.15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" filled="f" stroked="f">
              <v:path arrowok="t"/>
              <v:textbox inset="0,0,0,0">
                <w:txbxContent>
                  <w:p w14:paraId="6AC72B93" w14:textId="77777777" w:rsidR="00B53282" w:rsidRPr="002E228C" w:rsidRDefault="00B53282" w:rsidP="00C5721C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83BD01" w14:textId="51183977" w:rsidR="00B53282" w:rsidRPr="00B14D31" w:rsidRDefault="00B53282" w:rsidP="00C5721C">
    <w:pPr>
      <w:pStyle w:val="Stopka"/>
      <w:jc w:val="center"/>
      <w:rPr>
        <w:rFonts w:ascii="Arial" w:hAnsi="Arial" w:cs="Arial"/>
        <w:color w:val="323232"/>
        <w:sz w:val="16"/>
        <w:szCs w:val="16"/>
      </w:rPr>
    </w:pPr>
    <w:r w:rsidRPr="00B14D31">
      <w:rPr>
        <w:rFonts w:ascii="Arial" w:hAnsi="Arial" w:cs="Arial"/>
        <w:color w:val="323232"/>
        <w:sz w:val="16"/>
        <w:szCs w:val="16"/>
      </w:rPr>
      <w:t>Polska Agencja Nadzoru Audytowego ul. Kolejowa 1, 01-217 Warszawa, NIP: 5252802078, REGON: 384416473</w:t>
    </w:r>
  </w:p>
  <w:p w14:paraId="7CF6CC1E" w14:textId="77777777" w:rsidR="00B53282" w:rsidRPr="00340DB3" w:rsidRDefault="00B53282" w:rsidP="00C5721C">
    <w:pPr>
      <w:jc w:val="center"/>
      <w:rPr>
        <w:rFonts w:ascii="Arial" w:hAnsi="Arial" w:cs="Arial"/>
        <w:color w:val="323232"/>
        <w:sz w:val="16"/>
        <w:szCs w:val="16"/>
      </w:rPr>
    </w:pPr>
    <w:r w:rsidRPr="00340DB3">
      <w:rPr>
        <w:rFonts w:ascii="Arial" w:hAnsi="Arial" w:cs="Arial"/>
        <w:color w:val="323232"/>
        <w:sz w:val="16"/>
        <w:szCs w:val="16"/>
      </w:rPr>
      <w:t xml:space="preserve">telefon: 22 428 24 95, fax: 22 487 81 71, e-mail: </w:t>
    </w:r>
    <w:hyperlink r:id="rId1" w:history="1">
      <w:r w:rsidRPr="00340DB3">
        <w:rPr>
          <w:rStyle w:val="Hipercze"/>
          <w:rFonts w:ascii="Arial" w:hAnsi="Arial" w:cs="Arial"/>
          <w:color w:val="323232"/>
          <w:sz w:val="16"/>
          <w:szCs w:val="16"/>
          <w:u w:val="none"/>
        </w:rPr>
        <w:t>pana@pana.gov.pl</w:t>
      </w:r>
    </w:hyperlink>
  </w:p>
  <w:p w14:paraId="22FD7F74" w14:textId="77777777" w:rsidR="00B53282" w:rsidRPr="00340DB3" w:rsidRDefault="00B53282">
    <w:pPr>
      <w:pStyle w:val="Stopk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323232"/>
      </w:rPr>
      <w:id w:val="-537043819"/>
      <w:docPartObj>
        <w:docPartGallery w:val="Page Numbers (Bottom of Page)"/>
        <w:docPartUnique/>
      </w:docPartObj>
    </w:sdtPr>
    <w:sdtEndPr/>
    <w:sdtContent>
      <w:p w14:paraId="2F70086E" w14:textId="208E7747" w:rsidR="00B53282" w:rsidRPr="00C37862" w:rsidRDefault="00B53282" w:rsidP="005A6EA0">
        <w:pPr>
          <w:pStyle w:val="Stopka"/>
          <w:jc w:val="right"/>
          <w:rPr>
            <w:rFonts w:ascii="Times New Roman" w:hAnsi="Times New Roman"/>
          </w:rPr>
        </w:pPr>
        <w:r w:rsidRPr="005A6EA0">
          <w:rPr>
            <w:rFonts w:ascii="Times New Roman" w:hAnsi="Times New Roman"/>
          </w:rPr>
          <w:t xml:space="preserve"> </w:t>
        </w:r>
        <w:r w:rsidRPr="00C37862">
          <w:rPr>
            <w:rFonts w:ascii="Times New Roman" w:hAnsi="Times New Roman"/>
          </w:rPr>
          <w:t xml:space="preserve">Strona </w:t>
        </w:r>
        <w:r w:rsidRPr="00C37862">
          <w:rPr>
            <w:rFonts w:ascii="Times New Roman" w:hAnsi="Times New Roman"/>
            <w:b/>
            <w:bCs/>
          </w:rPr>
          <w:fldChar w:fldCharType="begin"/>
        </w:r>
        <w:r w:rsidRPr="00C37862">
          <w:rPr>
            <w:rFonts w:ascii="Times New Roman" w:hAnsi="Times New Roman"/>
            <w:b/>
            <w:bCs/>
          </w:rPr>
          <w:instrText>PAGE  \* Arabic  \* MERGEFORMAT</w:instrText>
        </w:r>
        <w:r w:rsidRPr="00C37862">
          <w:rPr>
            <w:rFonts w:ascii="Times New Roman" w:hAnsi="Times New Roman"/>
            <w:b/>
            <w:bCs/>
          </w:rPr>
          <w:fldChar w:fldCharType="separate"/>
        </w:r>
        <w:r>
          <w:rPr>
            <w:rFonts w:ascii="Times New Roman" w:hAnsi="Times New Roman"/>
            <w:b/>
            <w:bCs/>
            <w:noProof/>
          </w:rPr>
          <w:t>4</w:t>
        </w:r>
        <w:r w:rsidRPr="00C37862">
          <w:rPr>
            <w:rFonts w:ascii="Times New Roman" w:hAnsi="Times New Roman"/>
            <w:b/>
            <w:bCs/>
          </w:rPr>
          <w:fldChar w:fldCharType="end"/>
        </w:r>
        <w:r w:rsidRPr="00C37862">
          <w:rPr>
            <w:rFonts w:ascii="Times New Roman" w:hAnsi="Times New Roman"/>
          </w:rPr>
          <w:t xml:space="preserve"> z </w:t>
        </w:r>
        <w:r w:rsidRPr="00C37862">
          <w:rPr>
            <w:rFonts w:ascii="Times New Roman" w:hAnsi="Times New Roman"/>
            <w:b/>
            <w:bCs/>
          </w:rPr>
          <w:fldChar w:fldCharType="begin"/>
        </w:r>
        <w:r w:rsidRPr="00C37862">
          <w:rPr>
            <w:rFonts w:ascii="Times New Roman" w:hAnsi="Times New Roman"/>
            <w:b/>
            <w:bCs/>
          </w:rPr>
          <w:instrText>NUMPAGES  \* Arabic  \* MERGEFORMAT</w:instrText>
        </w:r>
        <w:r w:rsidRPr="00C37862">
          <w:rPr>
            <w:rFonts w:ascii="Times New Roman" w:hAnsi="Times New Roman"/>
            <w:b/>
            <w:bCs/>
          </w:rPr>
          <w:fldChar w:fldCharType="separate"/>
        </w:r>
        <w:r>
          <w:rPr>
            <w:rFonts w:ascii="Times New Roman" w:hAnsi="Times New Roman"/>
            <w:b/>
            <w:bCs/>
            <w:noProof/>
          </w:rPr>
          <w:t>18</w:t>
        </w:r>
        <w:r w:rsidRPr="00C37862">
          <w:rPr>
            <w:rFonts w:ascii="Times New Roman" w:hAnsi="Times New Roman"/>
            <w:b/>
            <w:bCs/>
          </w:rPr>
          <w:fldChar w:fldCharType="end"/>
        </w:r>
        <w:r w:rsidRPr="00C37862">
          <w:rPr>
            <w:rFonts w:ascii="Times New Roman" w:hAnsi="Times New Roman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E07A07" wp14:editId="6EB651C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-368301</wp:posOffset>
                  </wp:positionV>
                  <wp:extent cx="5907405" cy="180975"/>
                  <wp:effectExtent l="0" t="0" r="17145" b="9525"/>
                  <wp:wrapNone/>
                  <wp:docPr id="2" name="Text 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flipV="1">
                            <a:off x="0" y="0"/>
                            <a:ext cx="590740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2A7FA" w14:textId="77777777" w:rsidR="00B53282" w:rsidRPr="002E228C" w:rsidRDefault="00B53282" w:rsidP="005A6EA0">
                              <w:pPr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E07A07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.4pt;margin-top:-29pt;width:465.1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" filled="f" stroked="f">
                  <v:path arrowok="t"/>
                  <v:textbox inset="0,0,0,0">
                    <w:txbxContent>
                      <w:p w14:paraId="3BC2A7FA" w14:textId="77777777" w:rsidR="00B53282" w:rsidRPr="002E228C" w:rsidRDefault="00B53282" w:rsidP="005A6EA0">
                        <w:pPr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780023B9" w14:textId="77777777" w:rsidR="00B53282" w:rsidRPr="00B14D31" w:rsidRDefault="00B53282" w:rsidP="005A6EA0">
        <w:pPr>
          <w:pStyle w:val="Stopka"/>
          <w:jc w:val="center"/>
          <w:rPr>
            <w:rFonts w:ascii="Arial" w:hAnsi="Arial" w:cs="Arial"/>
            <w:color w:val="323232"/>
            <w:sz w:val="16"/>
            <w:szCs w:val="16"/>
          </w:rPr>
        </w:pPr>
        <w:r w:rsidRPr="00B14D31">
          <w:rPr>
            <w:rFonts w:ascii="Arial" w:hAnsi="Arial" w:cs="Arial"/>
            <w:color w:val="323232"/>
            <w:sz w:val="16"/>
            <w:szCs w:val="16"/>
          </w:rPr>
          <w:t>Polska Agencja Nadzoru Audytowego ul. Kolejowa 1, 01-217 Warszawa, NIP: 5252802078, REGON: 384416473</w:t>
        </w:r>
      </w:p>
      <w:p w14:paraId="69421DEC" w14:textId="77777777" w:rsidR="00B53282" w:rsidRPr="00340DB3" w:rsidRDefault="00B53282" w:rsidP="006F6079">
        <w:pPr>
          <w:jc w:val="center"/>
          <w:rPr>
            <w:color w:val="323232"/>
          </w:rPr>
        </w:pPr>
        <w:r w:rsidRPr="00340DB3">
          <w:rPr>
            <w:rFonts w:ascii="Arial" w:hAnsi="Arial" w:cs="Arial"/>
            <w:color w:val="323232"/>
            <w:sz w:val="16"/>
            <w:szCs w:val="16"/>
          </w:rPr>
          <w:t xml:space="preserve">telefon: 22 428 24 95, fax: 22 487 81 71, e-mail: </w:t>
        </w:r>
        <w:hyperlink r:id="rId1" w:history="1">
          <w:r w:rsidRPr="00340DB3">
            <w:rPr>
              <w:rStyle w:val="Hipercze"/>
              <w:rFonts w:ascii="Arial" w:hAnsi="Arial" w:cs="Arial"/>
              <w:color w:val="323232"/>
              <w:sz w:val="16"/>
              <w:szCs w:val="16"/>
              <w:u w:val="none"/>
            </w:rPr>
            <w:t>pana@pana.gov.pl</w:t>
          </w:r>
        </w:hyperlink>
      </w:p>
    </w:sdtContent>
  </w:sdt>
  <w:p w14:paraId="22FD7F76" w14:textId="42B307E1" w:rsidR="00B53282" w:rsidRPr="006F6079" w:rsidRDefault="00B53282" w:rsidP="006F6079">
    <w:pPr>
      <w:jc w:val="center"/>
      <w:rPr>
        <w:rFonts w:ascii="Arial" w:hAnsi="Arial" w:cs="Arial"/>
        <w:color w:val="323232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FD7F81" wp14:editId="158D77F0">
              <wp:simplePos x="0" y="0"/>
              <wp:positionH relativeFrom="column">
                <wp:posOffset>-5080</wp:posOffset>
              </wp:positionH>
              <wp:positionV relativeFrom="paragraph">
                <wp:posOffset>-368301</wp:posOffset>
              </wp:positionV>
              <wp:extent cx="5907405" cy="180975"/>
              <wp:effectExtent l="0" t="0" r="17145" b="952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V="1">
                        <a:off x="0" y="0"/>
                        <a:ext cx="59074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D7F93" w14:textId="64F7EE4A" w:rsidR="00B53282" w:rsidRPr="002E228C" w:rsidRDefault="00B53282" w:rsidP="00683818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D7F81" id="_x0000_s1030" type="#_x0000_t202" style="position:absolute;left:0;text-align:left;margin-left:-.4pt;margin-top:-29pt;width:465.15pt;height:14.2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" filled="f" stroked="f">
              <v:path arrowok="t"/>
              <v:textbox inset="0,0,0,0">
                <w:txbxContent>
                  <w:p w14:paraId="22FD7F93" w14:textId="64F7EE4A" w:rsidR="00B53282" w:rsidRPr="002E228C" w:rsidRDefault="00B53282" w:rsidP="00683818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57F8F" w14:textId="77777777" w:rsidR="003112CE" w:rsidRDefault="003112CE">
      <w:r>
        <w:separator/>
      </w:r>
    </w:p>
  </w:footnote>
  <w:footnote w:type="continuationSeparator" w:id="0">
    <w:p w14:paraId="52BFCFF2" w14:textId="77777777" w:rsidR="003112CE" w:rsidRDefault="003112CE">
      <w:r>
        <w:continuationSeparator/>
      </w:r>
    </w:p>
  </w:footnote>
  <w:footnote w:id="1">
    <w:p w14:paraId="2BF57BFE" w14:textId="4899876F" w:rsidR="00B53282" w:rsidRDefault="00B53282">
      <w:pPr>
        <w:pStyle w:val="Tekstprzypisudolnego"/>
      </w:pPr>
      <w:r>
        <w:rPr>
          <w:rStyle w:val="Odwoanieprzypisudolnego"/>
        </w:rPr>
        <w:footnoteRef/>
      </w:r>
      <w:r>
        <w:t xml:space="preserve"> Dalej: ustawa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D7B"/>
    <w:multiLevelType w:val="hybridMultilevel"/>
    <w:tmpl w:val="6F2C7FD4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C341E23"/>
    <w:multiLevelType w:val="hybridMultilevel"/>
    <w:tmpl w:val="223E2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1EBE"/>
    <w:multiLevelType w:val="hybridMultilevel"/>
    <w:tmpl w:val="0B04F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B538F"/>
    <w:multiLevelType w:val="hybridMultilevel"/>
    <w:tmpl w:val="F51A81D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E306A"/>
    <w:multiLevelType w:val="hybridMultilevel"/>
    <w:tmpl w:val="F51A81D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22705"/>
    <w:multiLevelType w:val="hybridMultilevel"/>
    <w:tmpl w:val="F51A81D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5696D"/>
    <w:multiLevelType w:val="hybridMultilevel"/>
    <w:tmpl w:val="EB40B314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8E6480"/>
    <w:multiLevelType w:val="hybridMultilevel"/>
    <w:tmpl w:val="8AC06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C6B1D"/>
    <w:multiLevelType w:val="hybridMultilevel"/>
    <w:tmpl w:val="8AC06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56CD7"/>
    <w:multiLevelType w:val="hybridMultilevel"/>
    <w:tmpl w:val="71322BCA"/>
    <w:lvl w:ilvl="0" w:tplc="9A2ACBF8">
      <w:start w:val="3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879DA"/>
    <w:multiLevelType w:val="hybridMultilevel"/>
    <w:tmpl w:val="40DED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E4589"/>
    <w:multiLevelType w:val="hybridMultilevel"/>
    <w:tmpl w:val="0B04F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50009"/>
    <w:multiLevelType w:val="hybridMultilevel"/>
    <w:tmpl w:val="6F2C7FD4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50A4B02"/>
    <w:multiLevelType w:val="hybridMultilevel"/>
    <w:tmpl w:val="6F2C7FD4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A7357AE"/>
    <w:multiLevelType w:val="hybridMultilevel"/>
    <w:tmpl w:val="0CEACDEA"/>
    <w:lvl w:ilvl="0" w:tplc="450665D4">
      <w:start w:val="2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B360B"/>
    <w:multiLevelType w:val="hybridMultilevel"/>
    <w:tmpl w:val="F81A9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962B3"/>
    <w:multiLevelType w:val="hybridMultilevel"/>
    <w:tmpl w:val="ECD8B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5529" w:hanging="360"/>
      </w:pPr>
    </w:lvl>
    <w:lvl w:ilvl="2" w:tplc="E2E2B53A">
      <w:start w:val="1"/>
      <w:numFmt w:val="lowerLetter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D6F2872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  <w:num w:numId="14">
    <w:abstractNumId w:val="4"/>
  </w:num>
  <w:num w:numId="15">
    <w:abstractNumId w:val="12"/>
  </w:num>
  <w:num w:numId="16">
    <w:abstractNumId w:val="3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D9"/>
    <w:rsid w:val="00010FB4"/>
    <w:rsid w:val="00013B41"/>
    <w:rsid w:val="000146C2"/>
    <w:rsid w:val="00015246"/>
    <w:rsid w:val="00020419"/>
    <w:rsid w:val="000224A4"/>
    <w:rsid w:val="0002697C"/>
    <w:rsid w:val="00036F7B"/>
    <w:rsid w:val="00042A62"/>
    <w:rsid w:val="00042BF2"/>
    <w:rsid w:val="00044015"/>
    <w:rsid w:val="00051C2B"/>
    <w:rsid w:val="000529CA"/>
    <w:rsid w:val="00054417"/>
    <w:rsid w:val="00060F1F"/>
    <w:rsid w:val="00061935"/>
    <w:rsid w:val="00062EDF"/>
    <w:rsid w:val="000701D4"/>
    <w:rsid w:val="00073621"/>
    <w:rsid w:val="00080ECB"/>
    <w:rsid w:val="00082DA0"/>
    <w:rsid w:val="00086493"/>
    <w:rsid w:val="0008784C"/>
    <w:rsid w:val="00095BE4"/>
    <w:rsid w:val="000A7811"/>
    <w:rsid w:val="000C0F9A"/>
    <w:rsid w:val="000C513D"/>
    <w:rsid w:val="000D3056"/>
    <w:rsid w:val="000D610E"/>
    <w:rsid w:val="000E19B4"/>
    <w:rsid w:val="000E3E5F"/>
    <w:rsid w:val="000F31A7"/>
    <w:rsid w:val="000F53FE"/>
    <w:rsid w:val="001008A9"/>
    <w:rsid w:val="0010124D"/>
    <w:rsid w:val="00102124"/>
    <w:rsid w:val="0010448B"/>
    <w:rsid w:val="001113D5"/>
    <w:rsid w:val="001200FA"/>
    <w:rsid w:val="0012494B"/>
    <w:rsid w:val="00132F97"/>
    <w:rsid w:val="001349DE"/>
    <w:rsid w:val="001356DC"/>
    <w:rsid w:val="00142549"/>
    <w:rsid w:val="00143E3D"/>
    <w:rsid w:val="00143E68"/>
    <w:rsid w:val="001457F5"/>
    <w:rsid w:val="00150BAD"/>
    <w:rsid w:val="0015221A"/>
    <w:rsid w:val="00167C8D"/>
    <w:rsid w:val="00176E45"/>
    <w:rsid w:val="001811D2"/>
    <w:rsid w:val="0018303D"/>
    <w:rsid w:val="00186E2C"/>
    <w:rsid w:val="00194635"/>
    <w:rsid w:val="00196F80"/>
    <w:rsid w:val="001A1153"/>
    <w:rsid w:val="001A291B"/>
    <w:rsid w:val="001A29BA"/>
    <w:rsid w:val="001A3B7F"/>
    <w:rsid w:val="001A559F"/>
    <w:rsid w:val="001A7E67"/>
    <w:rsid w:val="001B3A2A"/>
    <w:rsid w:val="001B5A33"/>
    <w:rsid w:val="001C2399"/>
    <w:rsid w:val="001D4E20"/>
    <w:rsid w:val="001D67CF"/>
    <w:rsid w:val="001E12B3"/>
    <w:rsid w:val="001E19D2"/>
    <w:rsid w:val="001E257A"/>
    <w:rsid w:val="001F10B7"/>
    <w:rsid w:val="001F675C"/>
    <w:rsid w:val="001F7ED0"/>
    <w:rsid w:val="0020078F"/>
    <w:rsid w:val="00202EFD"/>
    <w:rsid w:val="00204ACD"/>
    <w:rsid w:val="00205059"/>
    <w:rsid w:val="00207A1A"/>
    <w:rsid w:val="00207A81"/>
    <w:rsid w:val="002145AD"/>
    <w:rsid w:val="00216524"/>
    <w:rsid w:val="00217AE1"/>
    <w:rsid w:val="00220876"/>
    <w:rsid w:val="002230BB"/>
    <w:rsid w:val="00225E68"/>
    <w:rsid w:val="00230959"/>
    <w:rsid w:val="00230AC8"/>
    <w:rsid w:val="0023311F"/>
    <w:rsid w:val="002359B7"/>
    <w:rsid w:val="0023635C"/>
    <w:rsid w:val="00237E2E"/>
    <w:rsid w:val="002432F8"/>
    <w:rsid w:val="00257C15"/>
    <w:rsid w:val="00261C4C"/>
    <w:rsid w:val="0026280F"/>
    <w:rsid w:val="0026289F"/>
    <w:rsid w:val="0026475F"/>
    <w:rsid w:val="002659C8"/>
    <w:rsid w:val="00270B38"/>
    <w:rsid w:val="00270DE0"/>
    <w:rsid w:val="00271B25"/>
    <w:rsid w:val="00273114"/>
    <w:rsid w:val="00274F50"/>
    <w:rsid w:val="0027516C"/>
    <w:rsid w:val="00275592"/>
    <w:rsid w:val="002756EC"/>
    <w:rsid w:val="00275709"/>
    <w:rsid w:val="0027579D"/>
    <w:rsid w:val="0027623C"/>
    <w:rsid w:val="00280D52"/>
    <w:rsid w:val="0028358D"/>
    <w:rsid w:val="00283BE8"/>
    <w:rsid w:val="0028716B"/>
    <w:rsid w:val="00290A0F"/>
    <w:rsid w:val="002920A4"/>
    <w:rsid w:val="002944D4"/>
    <w:rsid w:val="0029545E"/>
    <w:rsid w:val="0029760B"/>
    <w:rsid w:val="00297F42"/>
    <w:rsid w:val="002B0C2D"/>
    <w:rsid w:val="002B2932"/>
    <w:rsid w:val="002B4147"/>
    <w:rsid w:val="002B7C8A"/>
    <w:rsid w:val="002C18DB"/>
    <w:rsid w:val="002C4E1F"/>
    <w:rsid w:val="002C772F"/>
    <w:rsid w:val="002D62BC"/>
    <w:rsid w:val="002E0485"/>
    <w:rsid w:val="002E326C"/>
    <w:rsid w:val="002E6A5C"/>
    <w:rsid w:val="002E763E"/>
    <w:rsid w:val="002F172A"/>
    <w:rsid w:val="002F250C"/>
    <w:rsid w:val="002F3BFA"/>
    <w:rsid w:val="002F5A29"/>
    <w:rsid w:val="00300B1E"/>
    <w:rsid w:val="0030572B"/>
    <w:rsid w:val="00306470"/>
    <w:rsid w:val="003112CE"/>
    <w:rsid w:val="00320F34"/>
    <w:rsid w:val="003305AE"/>
    <w:rsid w:val="00331921"/>
    <w:rsid w:val="0033210B"/>
    <w:rsid w:val="00340DB3"/>
    <w:rsid w:val="003414FF"/>
    <w:rsid w:val="00342EDB"/>
    <w:rsid w:val="00344491"/>
    <w:rsid w:val="003464A4"/>
    <w:rsid w:val="00352F25"/>
    <w:rsid w:val="00353442"/>
    <w:rsid w:val="00361456"/>
    <w:rsid w:val="003652EE"/>
    <w:rsid w:val="0037112B"/>
    <w:rsid w:val="0037700F"/>
    <w:rsid w:val="00380D00"/>
    <w:rsid w:val="00382B50"/>
    <w:rsid w:val="00386A34"/>
    <w:rsid w:val="00387055"/>
    <w:rsid w:val="00393648"/>
    <w:rsid w:val="00394D4E"/>
    <w:rsid w:val="00394F06"/>
    <w:rsid w:val="003959BB"/>
    <w:rsid w:val="003973CB"/>
    <w:rsid w:val="00397C00"/>
    <w:rsid w:val="003A4736"/>
    <w:rsid w:val="003A61C6"/>
    <w:rsid w:val="003B030F"/>
    <w:rsid w:val="003B094D"/>
    <w:rsid w:val="003C027E"/>
    <w:rsid w:val="003C1E39"/>
    <w:rsid w:val="003C3A2E"/>
    <w:rsid w:val="003C7446"/>
    <w:rsid w:val="003D12CE"/>
    <w:rsid w:val="003D325F"/>
    <w:rsid w:val="003D5050"/>
    <w:rsid w:val="003E2F07"/>
    <w:rsid w:val="003E3E3D"/>
    <w:rsid w:val="003E45A2"/>
    <w:rsid w:val="003E595F"/>
    <w:rsid w:val="003F570C"/>
    <w:rsid w:val="00402351"/>
    <w:rsid w:val="004050B3"/>
    <w:rsid w:val="004108AC"/>
    <w:rsid w:val="0041450F"/>
    <w:rsid w:val="0041753D"/>
    <w:rsid w:val="00417A29"/>
    <w:rsid w:val="004222EA"/>
    <w:rsid w:val="0043091D"/>
    <w:rsid w:val="00431F0A"/>
    <w:rsid w:val="00432759"/>
    <w:rsid w:val="00441866"/>
    <w:rsid w:val="00441DDF"/>
    <w:rsid w:val="00444100"/>
    <w:rsid w:val="004442E4"/>
    <w:rsid w:val="00444BF3"/>
    <w:rsid w:val="0044746B"/>
    <w:rsid w:val="004516CF"/>
    <w:rsid w:val="004564FE"/>
    <w:rsid w:val="00456E94"/>
    <w:rsid w:val="00460D94"/>
    <w:rsid w:val="00461759"/>
    <w:rsid w:val="004646FC"/>
    <w:rsid w:val="00466AF8"/>
    <w:rsid w:val="00466FD2"/>
    <w:rsid w:val="00467923"/>
    <w:rsid w:val="00477554"/>
    <w:rsid w:val="0047780E"/>
    <w:rsid w:val="00485108"/>
    <w:rsid w:val="004866FB"/>
    <w:rsid w:val="0049140A"/>
    <w:rsid w:val="00491F94"/>
    <w:rsid w:val="00496937"/>
    <w:rsid w:val="00496D5F"/>
    <w:rsid w:val="004A0F48"/>
    <w:rsid w:val="004A59C0"/>
    <w:rsid w:val="004A5F93"/>
    <w:rsid w:val="004A699E"/>
    <w:rsid w:val="004B0B42"/>
    <w:rsid w:val="004B0C70"/>
    <w:rsid w:val="004C59F9"/>
    <w:rsid w:val="004C70BF"/>
    <w:rsid w:val="004D1250"/>
    <w:rsid w:val="004D4951"/>
    <w:rsid w:val="004E119C"/>
    <w:rsid w:val="004E2523"/>
    <w:rsid w:val="004F20FF"/>
    <w:rsid w:val="004F49F1"/>
    <w:rsid w:val="004F49F8"/>
    <w:rsid w:val="004F55DA"/>
    <w:rsid w:val="004F74AF"/>
    <w:rsid w:val="0050093A"/>
    <w:rsid w:val="005012DF"/>
    <w:rsid w:val="00505524"/>
    <w:rsid w:val="00510217"/>
    <w:rsid w:val="005134BF"/>
    <w:rsid w:val="0051658D"/>
    <w:rsid w:val="00517FEB"/>
    <w:rsid w:val="00532A01"/>
    <w:rsid w:val="00533B4C"/>
    <w:rsid w:val="0053449E"/>
    <w:rsid w:val="0054053F"/>
    <w:rsid w:val="00540AEA"/>
    <w:rsid w:val="0054212E"/>
    <w:rsid w:val="00543AC4"/>
    <w:rsid w:val="005466A1"/>
    <w:rsid w:val="00547C9A"/>
    <w:rsid w:val="00555294"/>
    <w:rsid w:val="00556F97"/>
    <w:rsid w:val="00563887"/>
    <w:rsid w:val="00565A70"/>
    <w:rsid w:val="00581054"/>
    <w:rsid w:val="005820A9"/>
    <w:rsid w:val="0058486B"/>
    <w:rsid w:val="00594408"/>
    <w:rsid w:val="00594E3A"/>
    <w:rsid w:val="005972B8"/>
    <w:rsid w:val="005A2EB6"/>
    <w:rsid w:val="005A6EA0"/>
    <w:rsid w:val="005B12C5"/>
    <w:rsid w:val="005B2233"/>
    <w:rsid w:val="005B22DF"/>
    <w:rsid w:val="005B42AF"/>
    <w:rsid w:val="005B614A"/>
    <w:rsid w:val="005B6AEE"/>
    <w:rsid w:val="005B6B5F"/>
    <w:rsid w:val="005B6B87"/>
    <w:rsid w:val="005C5D71"/>
    <w:rsid w:val="005D01F2"/>
    <w:rsid w:val="005D48C6"/>
    <w:rsid w:val="005D5151"/>
    <w:rsid w:val="005E2820"/>
    <w:rsid w:val="005E375C"/>
    <w:rsid w:val="005E55B9"/>
    <w:rsid w:val="005E5AB0"/>
    <w:rsid w:val="005E5FB4"/>
    <w:rsid w:val="005F73C3"/>
    <w:rsid w:val="005F785E"/>
    <w:rsid w:val="005F7C99"/>
    <w:rsid w:val="006017C1"/>
    <w:rsid w:val="006025E3"/>
    <w:rsid w:val="00603BD9"/>
    <w:rsid w:val="0060582A"/>
    <w:rsid w:val="00605A9A"/>
    <w:rsid w:val="00605DA9"/>
    <w:rsid w:val="00607B4F"/>
    <w:rsid w:val="006136B2"/>
    <w:rsid w:val="006139A9"/>
    <w:rsid w:val="006159B1"/>
    <w:rsid w:val="00622140"/>
    <w:rsid w:val="00624307"/>
    <w:rsid w:val="00645104"/>
    <w:rsid w:val="00650CE8"/>
    <w:rsid w:val="00652759"/>
    <w:rsid w:val="00652A50"/>
    <w:rsid w:val="00653462"/>
    <w:rsid w:val="006546CF"/>
    <w:rsid w:val="00654E14"/>
    <w:rsid w:val="00656749"/>
    <w:rsid w:val="006673ED"/>
    <w:rsid w:val="006706B0"/>
    <w:rsid w:val="0067640A"/>
    <w:rsid w:val="00682324"/>
    <w:rsid w:val="00683818"/>
    <w:rsid w:val="0068463B"/>
    <w:rsid w:val="00684C3F"/>
    <w:rsid w:val="00686D31"/>
    <w:rsid w:val="00692362"/>
    <w:rsid w:val="00697A59"/>
    <w:rsid w:val="006A0EE5"/>
    <w:rsid w:val="006A1881"/>
    <w:rsid w:val="006A4DC6"/>
    <w:rsid w:val="006B3265"/>
    <w:rsid w:val="006B7324"/>
    <w:rsid w:val="006C13FF"/>
    <w:rsid w:val="006C25A9"/>
    <w:rsid w:val="006C7C4E"/>
    <w:rsid w:val="006D0808"/>
    <w:rsid w:val="006D2EFB"/>
    <w:rsid w:val="006D57B8"/>
    <w:rsid w:val="006E09EF"/>
    <w:rsid w:val="006E128C"/>
    <w:rsid w:val="006E34AD"/>
    <w:rsid w:val="006F0AAC"/>
    <w:rsid w:val="006F21F4"/>
    <w:rsid w:val="006F2AD4"/>
    <w:rsid w:val="006F3239"/>
    <w:rsid w:val="006F477E"/>
    <w:rsid w:val="006F6079"/>
    <w:rsid w:val="006F63D9"/>
    <w:rsid w:val="007003DC"/>
    <w:rsid w:val="0071440D"/>
    <w:rsid w:val="0072466B"/>
    <w:rsid w:val="007252C7"/>
    <w:rsid w:val="0072624A"/>
    <w:rsid w:val="0072770B"/>
    <w:rsid w:val="00737274"/>
    <w:rsid w:val="007422BE"/>
    <w:rsid w:val="007430B0"/>
    <w:rsid w:val="0074438F"/>
    <w:rsid w:val="00747A77"/>
    <w:rsid w:val="00750E81"/>
    <w:rsid w:val="007513C2"/>
    <w:rsid w:val="0075209D"/>
    <w:rsid w:val="00753DC7"/>
    <w:rsid w:val="00757212"/>
    <w:rsid w:val="00763A07"/>
    <w:rsid w:val="00764C31"/>
    <w:rsid w:val="00776DDA"/>
    <w:rsid w:val="007775F9"/>
    <w:rsid w:val="007811A4"/>
    <w:rsid w:val="00785E19"/>
    <w:rsid w:val="007914F7"/>
    <w:rsid w:val="007926CA"/>
    <w:rsid w:val="007939B3"/>
    <w:rsid w:val="007A2DB2"/>
    <w:rsid w:val="007A772F"/>
    <w:rsid w:val="007B2A6E"/>
    <w:rsid w:val="007B5B77"/>
    <w:rsid w:val="007D2207"/>
    <w:rsid w:val="007D4B68"/>
    <w:rsid w:val="007D4C0A"/>
    <w:rsid w:val="007E2C44"/>
    <w:rsid w:val="007E30E6"/>
    <w:rsid w:val="007E3DC5"/>
    <w:rsid w:val="007E6941"/>
    <w:rsid w:val="007E711E"/>
    <w:rsid w:val="007F00B5"/>
    <w:rsid w:val="007F2E15"/>
    <w:rsid w:val="007F3D26"/>
    <w:rsid w:val="007F687A"/>
    <w:rsid w:val="00805D98"/>
    <w:rsid w:val="00806E3F"/>
    <w:rsid w:val="00810ED6"/>
    <w:rsid w:val="00815F7C"/>
    <w:rsid w:val="00817162"/>
    <w:rsid w:val="008252AF"/>
    <w:rsid w:val="00826DC8"/>
    <w:rsid w:val="00827D63"/>
    <w:rsid w:val="0083017C"/>
    <w:rsid w:val="008312B5"/>
    <w:rsid w:val="00831B03"/>
    <w:rsid w:val="00831CD4"/>
    <w:rsid w:val="00833959"/>
    <w:rsid w:val="00837008"/>
    <w:rsid w:val="0085494E"/>
    <w:rsid w:val="008574C6"/>
    <w:rsid w:val="00861E6D"/>
    <w:rsid w:val="00863E33"/>
    <w:rsid w:val="0087208A"/>
    <w:rsid w:val="0087372D"/>
    <w:rsid w:val="008807C1"/>
    <w:rsid w:val="008815A9"/>
    <w:rsid w:val="00883DBD"/>
    <w:rsid w:val="00885555"/>
    <w:rsid w:val="008903C7"/>
    <w:rsid w:val="008915F1"/>
    <w:rsid w:val="00897B17"/>
    <w:rsid w:val="008A7C83"/>
    <w:rsid w:val="008A7EAD"/>
    <w:rsid w:val="008B2AEE"/>
    <w:rsid w:val="008C0836"/>
    <w:rsid w:val="008C23DE"/>
    <w:rsid w:val="008D203D"/>
    <w:rsid w:val="008D3289"/>
    <w:rsid w:val="008D6B9E"/>
    <w:rsid w:val="008E2C9B"/>
    <w:rsid w:val="008E572E"/>
    <w:rsid w:val="008F092D"/>
    <w:rsid w:val="008F2837"/>
    <w:rsid w:val="00900B7F"/>
    <w:rsid w:val="009032BA"/>
    <w:rsid w:val="00907F85"/>
    <w:rsid w:val="00911D10"/>
    <w:rsid w:val="00913774"/>
    <w:rsid w:val="00915974"/>
    <w:rsid w:val="0091616B"/>
    <w:rsid w:val="0092129D"/>
    <w:rsid w:val="00921516"/>
    <w:rsid w:val="00924CC1"/>
    <w:rsid w:val="009275F5"/>
    <w:rsid w:val="00931C8B"/>
    <w:rsid w:val="00933E0F"/>
    <w:rsid w:val="009343C1"/>
    <w:rsid w:val="00947A28"/>
    <w:rsid w:val="00965679"/>
    <w:rsid w:val="00965ACE"/>
    <w:rsid w:val="0097298E"/>
    <w:rsid w:val="00975946"/>
    <w:rsid w:val="00981A1F"/>
    <w:rsid w:val="00982893"/>
    <w:rsid w:val="00992B9D"/>
    <w:rsid w:val="00994872"/>
    <w:rsid w:val="00995425"/>
    <w:rsid w:val="00997D28"/>
    <w:rsid w:val="009A13F1"/>
    <w:rsid w:val="009B027D"/>
    <w:rsid w:val="009B765A"/>
    <w:rsid w:val="009C1FD2"/>
    <w:rsid w:val="009C672F"/>
    <w:rsid w:val="009C7A85"/>
    <w:rsid w:val="009D2509"/>
    <w:rsid w:val="009D6FDB"/>
    <w:rsid w:val="009E1DF3"/>
    <w:rsid w:val="009E51F8"/>
    <w:rsid w:val="009E775A"/>
    <w:rsid w:val="009F10E6"/>
    <w:rsid w:val="009F42DE"/>
    <w:rsid w:val="009F4DE3"/>
    <w:rsid w:val="009F6B68"/>
    <w:rsid w:val="00A00B8F"/>
    <w:rsid w:val="00A00E29"/>
    <w:rsid w:val="00A01B98"/>
    <w:rsid w:val="00A03AE0"/>
    <w:rsid w:val="00A17FF6"/>
    <w:rsid w:val="00A245B4"/>
    <w:rsid w:val="00A24F44"/>
    <w:rsid w:val="00A27C2C"/>
    <w:rsid w:val="00A37ED8"/>
    <w:rsid w:val="00A419BF"/>
    <w:rsid w:val="00A42D0E"/>
    <w:rsid w:val="00A5098B"/>
    <w:rsid w:val="00A66FD6"/>
    <w:rsid w:val="00A745EC"/>
    <w:rsid w:val="00A75C2D"/>
    <w:rsid w:val="00A75E2E"/>
    <w:rsid w:val="00A8033D"/>
    <w:rsid w:val="00A82329"/>
    <w:rsid w:val="00A82B43"/>
    <w:rsid w:val="00A83845"/>
    <w:rsid w:val="00A83F61"/>
    <w:rsid w:val="00A84C2C"/>
    <w:rsid w:val="00A86BC3"/>
    <w:rsid w:val="00A90940"/>
    <w:rsid w:val="00AA1706"/>
    <w:rsid w:val="00AA22BB"/>
    <w:rsid w:val="00AB273C"/>
    <w:rsid w:val="00AB3D1F"/>
    <w:rsid w:val="00AC2054"/>
    <w:rsid w:val="00AD01DE"/>
    <w:rsid w:val="00AD60BD"/>
    <w:rsid w:val="00AD6118"/>
    <w:rsid w:val="00AE1D09"/>
    <w:rsid w:val="00AE24AE"/>
    <w:rsid w:val="00AF451F"/>
    <w:rsid w:val="00AF4FDF"/>
    <w:rsid w:val="00B048A6"/>
    <w:rsid w:val="00B10C02"/>
    <w:rsid w:val="00B110AE"/>
    <w:rsid w:val="00B37B52"/>
    <w:rsid w:val="00B40FC5"/>
    <w:rsid w:val="00B5054D"/>
    <w:rsid w:val="00B53282"/>
    <w:rsid w:val="00B54C0B"/>
    <w:rsid w:val="00B5647F"/>
    <w:rsid w:val="00B56641"/>
    <w:rsid w:val="00B743DE"/>
    <w:rsid w:val="00B74C11"/>
    <w:rsid w:val="00B762FF"/>
    <w:rsid w:val="00B77D0A"/>
    <w:rsid w:val="00B8734A"/>
    <w:rsid w:val="00BA31D0"/>
    <w:rsid w:val="00BA6058"/>
    <w:rsid w:val="00BA69D5"/>
    <w:rsid w:val="00BA7632"/>
    <w:rsid w:val="00BB16FC"/>
    <w:rsid w:val="00BB325D"/>
    <w:rsid w:val="00BC27DC"/>
    <w:rsid w:val="00BC3C0F"/>
    <w:rsid w:val="00BC7B0E"/>
    <w:rsid w:val="00BE63A3"/>
    <w:rsid w:val="00BE6FA5"/>
    <w:rsid w:val="00BE752A"/>
    <w:rsid w:val="00BF17E7"/>
    <w:rsid w:val="00BF2F5D"/>
    <w:rsid w:val="00BF4E72"/>
    <w:rsid w:val="00C108FA"/>
    <w:rsid w:val="00C12C29"/>
    <w:rsid w:val="00C1410B"/>
    <w:rsid w:val="00C14DB7"/>
    <w:rsid w:val="00C32C83"/>
    <w:rsid w:val="00C41F49"/>
    <w:rsid w:val="00C467D9"/>
    <w:rsid w:val="00C52F54"/>
    <w:rsid w:val="00C55A10"/>
    <w:rsid w:val="00C55B57"/>
    <w:rsid w:val="00C570D7"/>
    <w:rsid w:val="00C5721C"/>
    <w:rsid w:val="00C61176"/>
    <w:rsid w:val="00C61A44"/>
    <w:rsid w:val="00C63464"/>
    <w:rsid w:val="00C72B31"/>
    <w:rsid w:val="00C759B5"/>
    <w:rsid w:val="00C75E4E"/>
    <w:rsid w:val="00C82479"/>
    <w:rsid w:val="00CA7530"/>
    <w:rsid w:val="00CA78DE"/>
    <w:rsid w:val="00CB0ADC"/>
    <w:rsid w:val="00CB1621"/>
    <w:rsid w:val="00CB3A71"/>
    <w:rsid w:val="00CB411A"/>
    <w:rsid w:val="00CB7B36"/>
    <w:rsid w:val="00CC041B"/>
    <w:rsid w:val="00CC4EFD"/>
    <w:rsid w:val="00CD12B1"/>
    <w:rsid w:val="00CD1664"/>
    <w:rsid w:val="00CD4064"/>
    <w:rsid w:val="00CE190E"/>
    <w:rsid w:val="00CE2450"/>
    <w:rsid w:val="00CF023F"/>
    <w:rsid w:val="00D017DE"/>
    <w:rsid w:val="00D0291B"/>
    <w:rsid w:val="00D04818"/>
    <w:rsid w:val="00D06B89"/>
    <w:rsid w:val="00D10A16"/>
    <w:rsid w:val="00D12420"/>
    <w:rsid w:val="00D14020"/>
    <w:rsid w:val="00D203FB"/>
    <w:rsid w:val="00D27F3B"/>
    <w:rsid w:val="00D30FA1"/>
    <w:rsid w:val="00D429FD"/>
    <w:rsid w:val="00D46E82"/>
    <w:rsid w:val="00D47E60"/>
    <w:rsid w:val="00D53B47"/>
    <w:rsid w:val="00D60C4F"/>
    <w:rsid w:val="00D60D42"/>
    <w:rsid w:val="00D61541"/>
    <w:rsid w:val="00D64E64"/>
    <w:rsid w:val="00D70451"/>
    <w:rsid w:val="00D769F0"/>
    <w:rsid w:val="00D85B4F"/>
    <w:rsid w:val="00DA48FD"/>
    <w:rsid w:val="00DB13D2"/>
    <w:rsid w:val="00DB47BE"/>
    <w:rsid w:val="00DC33C6"/>
    <w:rsid w:val="00DC62D1"/>
    <w:rsid w:val="00DC74D3"/>
    <w:rsid w:val="00DC7998"/>
    <w:rsid w:val="00DD3F56"/>
    <w:rsid w:val="00DD4043"/>
    <w:rsid w:val="00DE15C9"/>
    <w:rsid w:val="00DE5F0B"/>
    <w:rsid w:val="00DE6298"/>
    <w:rsid w:val="00E01241"/>
    <w:rsid w:val="00E02E6F"/>
    <w:rsid w:val="00E0359F"/>
    <w:rsid w:val="00E0413C"/>
    <w:rsid w:val="00E10BD7"/>
    <w:rsid w:val="00E10FE3"/>
    <w:rsid w:val="00E16AD2"/>
    <w:rsid w:val="00E22EB0"/>
    <w:rsid w:val="00E25869"/>
    <w:rsid w:val="00E30882"/>
    <w:rsid w:val="00E40F98"/>
    <w:rsid w:val="00E419CA"/>
    <w:rsid w:val="00E42C8F"/>
    <w:rsid w:val="00E441FC"/>
    <w:rsid w:val="00E44DAA"/>
    <w:rsid w:val="00E512D6"/>
    <w:rsid w:val="00E62CE3"/>
    <w:rsid w:val="00E65F55"/>
    <w:rsid w:val="00E67EB4"/>
    <w:rsid w:val="00E725EF"/>
    <w:rsid w:val="00E76925"/>
    <w:rsid w:val="00E8125F"/>
    <w:rsid w:val="00E81EDD"/>
    <w:rsid w:val="00E92B6D"/>
    <w:rsid w:val="00E93D7A"/>
    <w:rsid w:val="00E947DE"/>
    <w:rsid w:val="00E97527"/>
    <w:rsid w:val="00EB3041"/>
    <w:rsid w:val="00EB36CB"/>
    <w:rsid w:val="00EB5563"/>
    <w:rsid w:val="00EC34FF"/>
    <w:rsid w:val="00EC7A99"/>
    <w:rsid w:val="00ED3834"/>
    <w:rsid w:val="00EE03EB"/>
    <w:rsid w:val="00EE3B2D"/>
    <w:rsid w:val="00EF3BAE"/>
    <w:rsid w:val="00EF5610"/>
    <w:rsid w:val="00EF61A1"/>
    <w:rsid w:val="00EF7A4D"/>
    <w:rsid w:val="00F02EEC"/>
    <w:rsid w:val="00F03115"/>
    <w:rsid w:val="00F048DB"/>
    <w:rsid w:val="00F07937"/>
    <w:rsid w:val="00F17485"/>
    <w:rsid w:val="00F20030"/>
    <w:rsid w:val="00F204E3"/>
    <w:rsid w:val="00F2596B"/>
    <w:rsid w:val="00F27244"/>
    <w:rsid w:val="00F27D4F"/>
    <w:rsid w:val="00F31408"/>
    <w:rsid w:val="00F34A2D"/>
    <w:rsid w:val="00F36C46"/>
    <w:rsid w:val="00F36F89"/>
    <w:rsid w:val="00F40A33"/>
    <w:rsid w:val="00F51160"/>
    <w:rsid w:val="00F607DC"/>
    <w:rsid w:val="00F6108E"/>
    <w:rsid w:val="00F64427"/>
    <w:rsid w:val="00F719EA"/>
    <w:rsid w:val="00F72074"/>
    <w:rsid w:val="00F723DB"/>
    <w:rsid w:val="00F74F1E"/>
    <w:rsid w:val="00F75A6D"/>
    <w:rsid w:val="00F765B2"/>
    <w:rsid w:val="00F85E6B"/>
    <w:rsid w:val="00F920F6"/>
    <w:rsid w:val="00F92CA5"/>
    <w:rsid w:val="00F95DF6"/>
    <w:rsid w:val="00F96881"/>
    <w:rsid w:val="00FA6EAE"/>
    <w:rsid w:val="00FB0772"/>
    <w:rsid w:val="00FB2C1A"/>
    <w:rsid w:val="00FB32EF"/>
    <w:rsid w:val="00FB4082"/>
    <w:rsid w:val="00FB6F0B"/>
    <w:rsid w:val="00FC2175"/>
    <w:rsid w:val="00FC26BD"/>
    <w:rsid w:val="00FD23BE"/>
    <w:rsid w:val="00FE1E1C"/>
    <w:rsid w:val="00FE7373"/>
    <w:rsid w:val="00FF097E"/>
    <w:rsid w:val="00FF175E"/>
    <w:rsid w:val="00FF2389"/>
    <w:rsid w:val="00FF32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FD7E55"/>
  <w15:chartTrackingRefBased/>
  <w15:docId w15:val="{291DD275-01F1-4E94-83D4-BD1FFC97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6F97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323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911D1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1D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rsid w:val="00911D10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11D10"/>
  </w:style>
  <w:style w:type="paragraph" w:customStyle="1" w:styleId="CM2">
    <w:name w:val="CM2"/>
    <w:basedOn w:val="Normalny"/>
    <w:next w:val="Normalny"/>
    <w:uiPriority w:val="99"/>
    <w:rsid w:val="00911D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customStyle="1" w:styleId="CM57">
    <w:name w:val="CM57"/>
    <w:basedOn w:val="Normalny"/>
    <w:next w:val="Normalny"/>
    <w:uiPriority w:val="99"/>
    <w:rsid w:val="00911D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customStyle="1" w:styleId="CM62">
    <w:name w:val="CM62"/>
    <w:basedOn w:val="Normalny"/>
    <w:next w:val="Normalny"/>
    <w:uiPriority w:val="99"/>
    <w:rsid w:val="00911D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customStyle="1" w:styleId="CM58">
    <w:name w:val="CM58"/>
    <w:basedOn w:val="Normalny"/>
    <w:next w:val="Normalny"/>
    <w:uiPriority w:val="99"/>
    <w:rsid w:val="00911D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customStyle="1" w:styleId="CM11">
    <w:name w:val="CM11"/>
    <w:basedOn w:val="Normalny"/>
    <w:next w:val="Normalny"/>
    <w:uiPriority w:val="99"/>
    <w:rsid w:val="00911D10"/>
    <w:pPr>
      <w:widowControl w:val="0"/>
      <w:autoSpaceDE w:val="0"/>
      <w:autoSpaceDN w:val="0"/>
      <w:adjustRightInd w:val="0"/>
      <w:spacing w:line="378" w:lineRule="atLeast"/>
    </w:pPr>
    <w:rPr>
      <w:rFonts w:ascii="Times New Roman" w:eastAsia="Times New Roman" w:hAnsi="Times New Roman"/>
      <w:lang w:eastAsia="pl-PL"/>
    </w:rPr>
  </w:style>
  <w:style w:type="paragraph" w:customStyle="1" w:styleId="CM12">
    <w:name w:val="CM12"/>
    <w:basedOn w:val="Normalny"/>
    <w:next w:val="Normalny"/>
    <w:uiPriority w:val="99"/>
    <w:rsid w:val="00911D10"/>
    <w:pPr>
      <w:widowControl w:val="0"/>
      <w:autoSpaceDE w:val="0"/>
      <w:autoSpaceDN w:val="0"/>
      <w:adjustRightInd w:val="0"/>
      <w:spacing w:line="380" w:lineRule="atLeast"/>
    </w:pPr>
    <w:rPr>
      <w:rFonts w:ascii="Times New Roman" w:eastAsia="Times New Roman" w:hAnsi="Times New Roman"/>
      <w:lang w:eastAsia="pl-PL"/>
    </w:rPr>
  </w:style>
  <w:style w:type="paragraph" w:customStyle="1" w:styleId="CM65">
    <w:name w:val="CM65"/>
    <w:basedOn w:val="Normalny"/>
    <w:next w:val="Normalny"/>
    <w:uiPriority w:val="99"/>
    <w:rsid w:val="00911D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911D10"/>
    <w:pPr>
      <w:ind w:left="720"/>
      <w:contextualSpacing/>
    </w:pPr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rsid w:val="00911D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11D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911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1D1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1D1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911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1D10"/>
    <w:rPr>
      <w:rFonts w:ascii="Times New Roman" w:eastAsia="Times New Roman" w:hAnsi="Times New Roman"/>
      <w:b/>
      <w:bCs/>
    </w:rPr>
  </w:style>
  <w:style w:type="table" w:customStyle="1" w:styleId="Tabela-Siatka1">
    <w:name w:val="Tabela - Siatka1"/>
    <w:basedOn w:val="Standardowy"/>
    <w:next w:val="Tabela-Siatka"/>
    <w:rsid w:val="00911D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911D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911D10"/>
    <w:rPr>
      <w:color w:val="auto"/>
    </w:rPr>
  </w:style>
  <w:style w:type="paragraph" w:customStyle="1" w:styleId="CM68">
    <w:name w:val="CM68"/>
    <w:basedOn w:val="Default"/>
    <w:next w:val="Default"/>
    <w:uiPriority w:val="99"/>
    <w:rsid w:val="00911D10"/>
    <w:rPr>
      <w:color w:val="auto"/>
    </w:rPr>
  </w:style>
  <w:style w:type="paragraph" w:customStyle="1" w:styleId="CM69">
    <w:name w:val="CM69"/>
    <w:basedOn w:val="Default"/>
    <w:next w:val="Default"/>
    <w:uiPriority w:val="99"/>
    <w:rsid w:val="00911D10"/>
    <w:rPr>
      <w:color w:val="auto"/>
    </w:rPr>
  </w:style>
  <w:style w:type="table" w:customStyle="1" w:styleId="Tabela-Siatka3">
    <w:name w:val="Tabela - Siatka3"/>
    <w:basedOn w:val="Standardowy"/>
    <w:next w:val="Tabela-Siatka"/>
    <w:rsid w:val="00911D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rsid w:val="00911D10"/>
    <w:rPr>
      <w:rFonts w:ascii="Times New Roman" w:eastAsia="Times New Roman" w:hAnsi="Times New Roman"/>
      <w:sz w:val="24"/>
      <w:szCs w:val="24"/>
    </w:rPr>
  </w:style>
  <w:style w:type="paragraph" w:customStyle="1" w:styleId="PKTpunkt">
    <w:name w:val="PKT – punkt"/>
    <w:uiPriority w:val="16"/>
    <w:qFormat/>
    <w:rsid w:val="00911D1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D1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D1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semiHidden/>
    <w:unhideWhenUsed/>
    <w:rsid w:val="00911D10"/>
    <w:rPr>
      <w:vertAlign w:val="superscript"/>
    </w:rPr>
  </w:style>
  <w:style w:type="paragraph" w:customStyle="1" w:styleId="USTustnpkodeksu">
    <w:name w:val="UST(§) – ust. (§ np. kodeksu)"/>
    <w:basedOn w:val="Normalny"/>
    <w:uiPriority w:val="12"/>
    <w:qFormat/>
    <w:rsid w:val="00911D1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11D1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11D10"/>
    <w:pPr>
      <w:ind w:left="0" w:firstLine="0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0A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C4EFD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93D7A"/>
    <w:rPr>
      <w:color w:val="605E5C"/>
      <w:shd w:val="clear" w:color="auto" w:fill="E1DFDD"/>
    </w:rPr>
  </w:style>
  <w:style w:type="table" w:customStyle="1" w:styleId="Tabela-Siatka4">
    <w:name w:val="Tabela - Siatka4"/>
    <w:basedOn w:val="Standardowy"/>
    <w:next w:val="Tabela-Siatka"/>
    <w:uiPriority w:val="39"/>
    <w:rsid w:val="00F719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719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0440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556F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2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69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8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na.gov.pl/kontrole/wykaz-dokumentow-i-informacji-zwiazanych-z-zaplanowaniem-kontroli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na.gov.pl/kontrole/wykaz-dokumentow-i-informacji-zwiazanych-z-zaplanowaniem-kontroli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na.gov.pl/kontrole/wykaz-dokumentow-i-informacji-zwiazanych-z-zaplanowaniem-kontrol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na@pana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na@pan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AXQ\Desktop\Za&#322;&#261;cznik%201%20PISMO%20DO%20FIRMY%20AUDYTORSKIEJ%2025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2" ma:contentTypeDescription="Utwórz nowy dokument." ma:contentTypeScope="" ma:versionID="022921da023ed7f6aa4e8b1a1112eb8b">
  <xsd:schema xmlns:xsd="http://www.w3.org/2001/XMLSchema" xmlns:xs="http://www.w3.org/2001/XMLSchema" xmlns:p="http://schemas.microsoft.com/office/2006/metadata/properties" xmlns:ns2="5e95989d-7319-4cbd-9385-dd0026d34fa7" targetNamespace="http://schemas.microsoft.com/office/2006/metadata/properties" ma:root="true" ma:fieldsID="210f61916806450db3d7d2ee76c53734" ns2:_="">
    <xsd:import namespace="5e95989d-7319-4cbd-9385-dd0026d34fa7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91DB-529C-4D41-B13C-41811BD62D04}">
  <ds:schemaRefs>
    <ds:schemaRef ds:uri="http://schemas.microsoft.com/office/2006/metadata/properties"/>
    <ds:schemaRef ds:uri="http://schemas.microsoft.com/office/infopath/2007/PartnerControls"/>
    <ds:schemaRef ds:uri="5e95989d-7319-4cbd-9385-dd0026d34fa7"/>
  </ds:schemaRefs>
</ds:datastoreItem>
</file>

<file path=customXml/itemProps2.xml><?xml version="1.0" encoding="utf-8"?>
<ds:datastoreItem xmlns:ds="http://schemas.openxmlformats.org/officeDocument/2006/customXml" ds:itemID="{F5734DC0-DE17-400E-8851-55E25F834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77A39-7974-49B4-B58B-113D031D71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BD43F-493D-4874-AE77-32EC4560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1 PISMO DO FIRMY AUDYTORSKIEJ 255</Template>
  <TotalTime>3</TotalTime>
  <Pages>25</Pages>
  <Words>5873</Words>
  <Characters>35244</Characters>
  <Application>Microsoft Office Word</Application>
  <DocSecurity>0</DocSecurity>
  <Lines>293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PANA</Company>
  <LinksUpToDate>false</LinksUpToDate>
  <CharactersWithSpaces>41035</CharactersWithSpaces>
  <SharedDoc>false</SharedDoc>
  <HLinks>
    <vt:vector size="6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mailto:mail@mofnet.gov.pl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Romanowska Anna</dc:creator>
  <cp:keywords/>
  <cp:lastModifiedBy>Romanowska Anna</cp:lastModifiedBy>
  <cp:revision>3</cp:revision>
  <cp:lastPrinted>2021-08-27T10:21:00Z</cp:lastPrinted>
  <dcterms:created xsi:type="dcterms:W3CDTF">2024-07-04T13:35:00Z</dcterms:created>
  <dcterms:modified xsi:type="dcterms:W3CDTF">2024-07-04T13:38:00Z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